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57" w:type="dxa"/>
        <w:tblInd w:w="93" w:type="dxa"/>
        <w:tblLook w:val="04A0" w:firstRow="1" w:lastRow="0" w:firstColumn="1" w:lastColumn="0" w:noHBand="0" w:noVBand="1"/>
      </w:tblPr>
      <w:tblGrid>
        <w:gridCol w:w="515"/>
        <w:gridCol w:w="524"/>
        <w:gridCol w:w="541"/>
        <w:gridCol w:w="482"/>
        <w:gridCol w:w="312"/>
        <w:gridCol w:w="38"/>
        <w:gridCol w:w="221"/>
        <w:gridCol w:w="546"/>
        <w:gridCol w:w="1518"/>
        <w:gridCol w:w="573"/>
        <w:gridCol w:w="448"/>
        <w:gridCol w:w="582"/>
        <w:gridCol w:w="433"/>
        <w:gridCol w:w="411"/>
        <w:gridCol w:w="420"/>
        <w:gridCol w:w="519"/>
        <w:gridCol w:w="421"/>
        <w:gridCol w:w="24"/>
        <w:gridCol w:w="392"/>
        <w:gridCol w:w="441"/>
        <w:gridCol w:w="88"/>
        <w:gridCol w:w="400"/>
        <w:gridCol w:w="508"/>
      </w:tblGrid>
      <w:tr w:rsidR="004078AC" w14:paraId="580A2269" w14:textId="77777777" w:rsidTr="00B4552C">
        <w:tc>
          <w:tcPr>
            <w:tcW w:w="10247" w:type="dxa"/>
            <w:gridSpan w:val="23"/>
            <w:shd w:val="clear" w:color="auto" w:fill="C5E0B3" w:themeFill="accent6" w:themeFillTint="66"/>
            <w:vAlign w:val="center"/>
          </w:tcPr>
          <w:p w14:paraId="525E84F8" w14:textId="0A0B5BE3" w:rsidR="004078AC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ط</w:t>
            </w:r>
            <w:r w:rsidRPr="00E548B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رح درس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آموزش مبتنی بر شایستگی با رویکرد تلفیق شایستگی </w:t>
            </w:r>
            <w:r w:rsidR="00320665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های فنی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و غیرفنی </w:t>
            </w:r>
          </w:p>
          <w:p w14:paraId="0F1FF517" w14:textId="5A77C51B" w:rsidR="004078AC" w:rsidRPr="007F01C0" w:rsidRDefault="004078AC" w:rsidP="00EE23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25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الگوی پیشنهادی دبیرخانه توسعه و سنجش صلاحیت حرفه 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هنرآموز</w:t>
            </w:r>
            <w:r w:rsidRPr="00CF253B">
              <w:rPr>
                <w:rFonts w:cs="B Nazanin" w:hint="cs"/>
                <w:b/>
                <w:bCs/>
                <w:sz w:val="20"/>
                <w:szCs w:val="20"/>
                <w:rtl/>
              </w:rPr>
              <w:t>ان سال تحصیلی 1403-1402</w:t>
            </w:r>
          </w:p>
        </w:tc>
      </w:tr>
      <w:tr w:rsidR="004078AC" w:rsidRPr="00336DF5" w14:paraId="284534E1" w14:textId="77777777" w:rsidTr="00B4552C">
        <w:tc>
          <w:tcPr>
            <w:tcW w:w="509" w:type="dxa"/>
            <w:shd w:val="clear" w:color="auto" w:fill="E2EFD9" w:themeFill="accent6" w:themeFillTint="33"/>
            <w:textDirection w:val="btLr"/>
            <w:vAlign w:val="bottom"/>
          </w:tcPr>
          <w:p w14:paraId="17D6F2AF" w14:textId="77777777" w:rsidR="004078AC" w:rsidRPr="00336DF5" w:rsidRDefault="004078AC" w:rsidP="00EE23B8">
            <w:pPr>
              <w:bidi/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336DF5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2095" w:type="dxa"/>
            <w:gridSpan w:val="6"/>
          </w:tcPr>
          <w:p w14:paraId="2C28E391" w14:textId="77777777" w:rsidR="00B574DA" w:rsidRPr="00336DF5" w:rsidRDefault="004078AC" w:rsidP="00EB4626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هنرآموز</w:t>
            </w:r>
            <w:r w:rsidR="00EB4626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</w:p>
          <w:p w14:paraId="37AEE9CC" w14:textId="77777777" w:rsidR="00B574DA" w:rsidRDefault="004078AC" w:rsidP="00EB4626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نام خانوادگی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هنرآموز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C4C12D2" w14:textId="77777777" w:rsidR="00B574DA" w:rsidRDefault="00B574DA" w:rsidP="00B574DA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1D7AE8B8" w14:textId="77777777" w:rsidR="004078AC" w:rsidRPr="00336DF5" w:rsidRDefault="004078AC" w:rsidP="00B574DA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مدرک تحصیلی: </w:t>
            </w:r>
          </w:p>
          <w:p w14:paraId="0F3E99F0" w14:textId="77777777" w:rsidR="004078AC" w:rsidRDefault="004078AC" w:rsidP="00B574DA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رشته تحصیلی: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FA43D6A" w14:textId="77777777" w:rsidR="004078AC" w:rsidRDefault="004078AC" w:rsidP="00B574DA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شماره همراه: </w:t>
            </w:r>
          </w:p>
          <w:p w14:paraId="0AD4F250" w14:textId="77777777" w:rsidR="004078AC" w:rsidRPr="00122CE8" w:rsidRDefault="004078AC" w:rsidP="00EE23B8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52" w:type="dxa"/>
            <w:gridSpan w:val="4"/>
            <w:vAlign w:val="center"/>
          </w:tcPr>
          <w:p w14:paraId="2660A2A2" w14:textId="77777777" w:rsidR="004078AC" w:rsidRDefault="004078AC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نام 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>استاندارد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 عنوان درس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644BE3D6" w14:textId="77777777" w:rsidR="00B574DA" w:rsidRPr="00B574DA" w:rsidRDefault="00B574DA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4E70716B" w14:textId="77777777" w:rsidR="004078AC" w:rsidRDefault="004078AC" w:rsidP="00EE23B8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شماره و عنوان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پودمان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/ شایستگی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46097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ABBE632" w14:textId="77777777" w:rsidR="004078AC" w:rsidRPr="00725EED" w:rsidRDefault="00B574DA" w:rsidP="00EE23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257ADB37" w14:textId="77777777" w:rsidR="004078AC" w:rsidRDefault="004078AC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واحد یادگیری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/ توانایی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B574D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753898A8" w14:textId="77777777" w:rsidR="004078AC" w:rsidRPr="00336DF5" w:rsidRDefault="004078AC" w:rsidP="00B574DA">
            <w:pPr>
              <w:bidi/>
              <w:rPr>
                <w:sz w:val="24"/>
                <w:szCs w:val="24"/>
                <w:rtl/>
              </w:rPr>
            </w:pPr>
            <w:r w:rsidRPr="008C72E2">
              <w:rPr>
                <w:rFonts w:cs="B Nazanin" w:hint="cs"/>
                <w:b/>
                <w:bCs/>
                <w:sz w:val="16"/>
                <w:szCs w:val="16"/>
                <w:rtl/>
              </w:rPr>
              <w:t>جلسه:</w:t>
            </w:r>
            <w:r w:rsidRPr="0065490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57" w:type="dxa"/>
            <w:gridSpan w:val="6"/>
            <w:vAlign w:val="center"/>
          </w:tcPr>
          <w:p w14:paraId="17455068" w14:textId="77777777" w:rsidR="004078AC" w:rsidRPr="00436053" w:rsidRDefault="004078AC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>ا</w:t>
            </w: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ستان 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92A647F" w14:textId="77777777" w:rsidR="004078AC" w:rsidRPr="00436053" w:rsidRDefault="004078AC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منطقه/ناحیه :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A5E3740" w14:textId="77777777" w:rsidR="004078AC" w:rsidRPr="00436053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هنرستان 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B7A674C" w14:textId="77777777" w:rsidR="004078AC" w:rsidRPr="00436053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شاخه :</w:t>
            </w: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1D9884E" w14:textId="77777777" w:rsidR="004078AC" w:rsidRPr="00436053" w:rsidRDefault="004078AC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زمینه :</w:t>
            </w: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14EECEE" w14:textId="77777777" w:rsidR="004078AC" w:rsidRPr="00436053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رشته :</w:t>
            </w: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34" w:type="dxa"/>
            <w:gridSpan w:val="6"/>
          </w:tcPr>
          <w:p w14:paraId="5BE44312" w14:textId="77777777" w:rsidR="004078AC" w:rsidRPr="005A68D9" w:rsidRDefault="004078AC" w:rsidP="000C2BC4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پ</w:t>
            </w: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ایه: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5EEDF6DC" w14:textId="77777777" w:rsidR="004078AC" w:rsidRPr="005A68D9" w:rsidRDefault="004078AC" w:rsidP="000C2BC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تعداد هنرجویان: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A243048" w14:textId="77777777" w:rsidR="004078AC" w:rsidRPr="005A68D9" w:rsidRDefault="004078AC" w:rsidP="000C2BC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طرح درس شماره: </w:t>
            </w:r>
          </w:p>
          <w:p w14:paraId="095D3C9C" w14:textId="77777777" w:rsidR="004078AC" w:rsidRPr="005A68D9" w:rsidRDefault="004078AC" w:rsidP="00EE23B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مدت زمان تدریس: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701B3D4" w14:textId="77777777" w:rsidR="004078AC" w:rsidRPr="005A68D9" w:rsidRDefault="004078AC" w:rsidP="00EE23B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تاریخ اجرا  :</w:t>
            </w:r>
          </w:p>
          <w:p w14:paraId="275CA57B" w14:textId="77777777" w:rsidR="004078AC" w:rsidRPr="005A68D9" w:rsidRDefault="004078AC" w:rsidP="000C2BC4">
            <w:pPr>
              <w:bidi/>
              <w:jc w:val="center"/>
              <w:rPr>
                <w:sz w:val="16"/>
                <w:szCs w:val="16"/>
                <w:rtl/>
              </w:rPr>
            </w:pP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0C2BC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0C2BC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۱۴</w:t>
            </w:r>
            <w:r w:rsidR="000C2BC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</w:tr>
      <w:tr w:rsidR="004078AC" w14:paraId="6392FFDD" w14:textId="77777777" w:rsidTr="00B4552C">
        <w:trPr>
          <w:trHeight w:val="398"/>
        </w:trPr>
        <w:tc>
          <w:tcPr>
            <w:tcW w:w="10247" w:type="dxa"/>
            <w:gridSpan w:val="23"/>
            <w:shd w:val="clear" w:color="auto" w:fill="EDEDED" w:themeFill="accent3" w:themeFillTint="33"/>
            <w:vAlign w:val="center"/>
          </w:tcPr>
          <w:p w14:paraId="020A6360" w14:textId="77777777" w:rsidR="004078AC" w:rsidRPr="009F78DA" w:rsidRDefault="004078AC" w:rsidP="00EE23B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   </w:t>
            </w:r>
            <w:r w:rsidRPr="009F78DA">
              <w:rPr>
                <w:rFonts w:cs="B Titr" w:hint="cs"/>
                <w:sz w:val="24"/>
                <w:szCs w:val="24"/>
                <w:rtl/>
              </w:rPr>
              <w:t>اهداف</w:t>
            </w:r>
          </w:p>
        </w:tc>
      </w:tr>
      <w:tr w:rsidR="004078AC" w14:paraId="1572E229" w14:textId="77777777" w:rsidTr="00B4552C">
        <w:trPr>
          <w:trHeight w:val="327"/>
        </w:trPr>
        <w:tc>
          <w:tcPr>
            <w:tcW w:w="2038" w:type="dxa"/>
            <w:gridSpan w:val="4"/>
            <w:shd w:val="clear" w:color="auto" w:fill="FFF2CC" w:themeFill="accent4" w:themeFillTint="33"/>
            <w:vAlign w:val="center"/>
          </w:tcPr>
          <w:p w14:paraId="196E9EA7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AF0AD2">
              <w:rPr>
                <w:rFonts w:cs="B Titr" w:hint="cs"/>
                <w:sz w:val="20"/>
                <w:szCs w:val="20"/>
                <w:rtl/>
              </w:rPr>
              <w:t>سطوح هدف</w:t>
            </w:r>
          </w:p>
        </w:tc>
        <w:tc>
          <w:tcPr>
            <w:tcW w:w="8209" w:type="dxa"/>
            <w:gridSpan w:val="19"/>
            <w:shd w:val="clear" w:color="auto" w:fill="FFF2CC" w:themeFill="accent4" w:themeFillTint="33"/>
            <w:vAlign w:val="center"/>
          </w:tcPr>
          <w:p w14:paraId="43C91D39" w14:textId="77777777" w:rsidR="004078AC" w:rsidRPr="00AF0AD2" w:rsidRDefault="004078AC" w:rsidP="00EE23B8">
            <w:pPr>
              <w:bidi/>
              <w:rPr>
                <w:sz w:val="20"/>
                <w:szCs w:val="20"/>
                <w:rtl/>
              </w:rPr>
            </w:pPr>
            <w:r w:rsidRPr="00AF0AD2">
              <w:rPr>
                <w:rFonts w:cs="B Titr" w:hint="cs"/>
                <w:sz w:val="20"/>
                <w:szCs w:val="20"/>
                <w:rtl/>
              </w:rPr>
              <w:t xml:space="preserve">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    </w:t>
            </w:r>
            <w:r w:rsidRPr="00AF0AD2">
              <w:rPr>
                <w:rFonts w:cs="B Titr" w:hint="cs"/>
                <w:sz w:val="20"/>
                <w:szCs w:val="20"/>
                <w:rtl/>
              </w:rPr>
              <w:t xml:space="preserve">            اهداف با رویکرد تلفیقی از شایستگی فنی و غیر فنی </w:t>
            </w:r>
          </w:p>
        </w:tc>
      </w:tr>
      <w:tr w:rsidR="004078AC" w14:paraId="08BE91C8" w14:textId="77777777" w:rsidTr="00B4552C">
        <w:trPr>
          <w:trHeight w:val="561"/>
        </w:trPr>
        <w:tc>
          <w:tcPr>
            <w:tcW w:w="1026" w:type="dxa"/>
            <w:gridSpan w:val="2"/>
            <w:shd w:val="clear" w:color="auto" w:fill="E2EFD9" w:themeFill="accent6" w:themeFillTint="33"/>
            <w:vAlign w:val="center"/>
          </w:tcPr>
          <w:p w14:paraId="735AF930" w14:textId="77777777" w:rsidR="004078AC" w:rsidRDefault="004078AC" w:rsidP="00EE23B8">
            <w:pPr>
              <w:bidi/>
              <w:rPr>
                <w:rtl/>
              </w:rPr>
            </w:pPr>
            <w:r w:rsidRPr="00C77106">
              <w:rPr>
                <w:rFonts w:cs="B Titr" w:hint="cs"/>
                <w:sz w:val="16"/>
                <w:szCs w:val="16"/>
                <w:rtl/>
              </w:rPr>
              <w:t>هدف کلی</w:t>
            </w:r>
          </w:p>
        </w:tc>
        <w:tc>
          <w:tcPr>
            <w:tcW w:w="1012" w:type="dxa"/>
            <w:gridSpan w:val="2"/>
            <w:shd w:val="clear" w:color="auto" w:fill="D9E2F3" w:themeFill="accent1" w:themeFillTint="33"/>
            <w:vAlign w:val="center"/>
          </w:tcPr>
          <w:p w14:paraId="04168C6B" w14:textId="77777777" w:rsidR="004078AC" w:rsidRPr="008E4501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شایستگی فنی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 و غیرفنی</w:t>
            </w:r>
          </w:p>
        </w:tc>
        <w:tc>
          <w:tcPr>
            <w:tcW w:w="8209" w:type="dxa"/>
            <w:gridSpan w:val="19"/>
            <w:vAlign w:val="center"/>
          </w:tcPr>
          <w:p w14:paraId="7015A096" w14:textId="77777777" w:rsidR="004078AC" w:rsidRPr="008C18F2" w:rsidRDefault="004078AC" w:rsidP="00EE23B8">
            <w:pPr>
              <w:bidi/>
              <w:rPr>
                <w:rFonts w:ascii="B Nazanin" w:eastAsia="B Nazanin" w:hAnsi="B Nazanin" w:cs="B Nazanin"/>
                <w:rtl/>
              </w:rPr>
            </w:pPr>
          </w:p>
        </w:tc>
      </w:tr>
      <w:tr w:rsidR="004078AC" w14:paraId="3EAA1B1C" w14:textId="77777777" w:rsidTr="00B4552C">
        <w:trPr>
          <w:trHeight w:val="413"/>
        </w:trPr>
        <w:tc>
          <w:tcPr>
            <w:tcW w:w="1026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11EB5FBB" w14:textId="77777777" w:rsidR="004078AC" w:rsidRDefault="004078AC" w:rsidP="00EE23B8">
            <w:pPr>
              <w:bidi/>
              <w:rPr>
                <w:rtl/>
              </w:rPr>
            </w:pPr>
            <w:r w:rsidRPr="00C77106">
              <w:rPr>
                <w:rFonts w:cs="B Titr" w:hint="cs"/>
                <w:sz w:val="16"/>
                <w:szCs w:val="16"/>
                <w:rtl/>
              </w:rPr>
              <w:t>اهداف جزئی</w:t>
            </w:r>
          </w:p>
        </w:tc>
        <w:tc>
          <w:tcPr>
            <w:tcW w:w="1012" w:type="dxa"/>
            <w:gridSpan w:val="2"/>
            <w:shd w:val="clear" w:color="auto" w:fill="FBE4D5" w:themeFill="accent2" w:themeFillTint="33"/>
            <w:vAlign w:val="center"/>
          </w:tcPr>
          <w:p w14:paraId="0DC433A5" w14:textId="77777777" w:rsidR="004078AC" w:rsidRPr="008E4501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شایستگی فنی</w:t>
            </w:r>
          </w:p>
        </w:tc>
        <w:tc>
          <w:tcPr>
            <w:tcW w:w="8209" w:type="dxa"/>
            <w:gridSpan w:val="19"/>
            <w:vAlign w:val="center"/>
          </w:tcPr>
          <w:p w14:paraId="3AFE08F3" w14:textId="77777777" w:rsidR="004078AC" w:rsidRPr="00C97DB2" w:rsidRDefault="004078AC" w:rsidP="00EE23B8">
            <w:pPr>
              <w:bidi/>
              <w:rPr>
                <w:rFonts w:cs="B Nazanin"/>
                <w:rtl/>
              </w:rPr>
            </w:pPr>
          </w:p>
        </w:tc>
      </w:tr>
      <w:tr w:rsidR="004078AC" w14:paraId="43236C6E" w14:textId="77777777" w:rsidTr="00B4552C">
        <w:trPr>
          <w:trHeight w:val="404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  <w:vAlign w:val="center"/>
          </w:tcPr>
          <w:p w14:paraId="1EDEC9EE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012" w:type="dxa"/>
            <w:gridSpan w:val="2"/>
            <w:shd w:val="clear" w:color="auto" w:fill="FBE4D5" w:themeFill="accent2" w:themeFillTint="33"/>
            <w:vAlign w:val="center"/>
          </w:tcPr>
          <w:p w14:paraId="63F5713F" w14:textId="77777777" w:rsidR="004078AC" w:rsidRPr="008E4501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</w:t>
            </w:r>
            <w:r>
              <w:rPr>
                <w:rFonts w:cs="B Titr" w:hint="cs"/>
                <w:sz w:val="14"/>
                <w:szCs w:val="14"/>
                <w:rtl/>
              </w:rPr>
              <w:t>ا</w:t>
            </w:r>
            <w:r w:rsidRPr="008E4501">
              <w:rPr>
                <w:rFonts w:cs="B Titr" w:hint="cs"/>
                <w:sz w:val="14"/>
                <w:szCs w:val="14"/>
                <w:rtl/>
              </w:rPr>
              <w:t>یستگ</w:t>
            </w:r>
            <w:r>
              <w:rPr>
                <w:rFonts w:cs="B Titr" w:hint="cs"/>
                <w:sz w:val="14"/>
                <w:szCs w:val="14"/>
                <w:rtl/>
              </w:rPr>
              <w:t>ــ</w:t>
            </w:r>
            <w:r w:rsidRPr="008E4501">
              <w:rPr>
                <w:rFonts w:cs="B Titr" w:hint="cs"/>
                <w:sz w:val="14"/>
                <w:szCs w:val="14"/>
                <w:rtl/>
              </w:rPr>
              <w:t>ی غیر فنی</w:t>
            </w:r>
          </w:p>
        </w:tc>
        <w:tc>
          <w:tcPr>
            <w:tcW w:w="8209" w:type="dxa"/>
            <w:gridSpan w:val="19"/>
          </w:tcPr>
          <w:p w14:paraId="5A066A28" w14:textId="77777777" w:rsidR="004078AC" w:rsidRPr="008F69A6" w:rsidRDefault="004078AC" w:rsidP="00EE23B8">
            <w:pPr>
              <w:bidi/>
              <w:rPr>
                <w:rFonts w:cs="B Nazanin"/>
                <w:rtl/>
              </w:rPr>
            </w:pPr>
          </w:p>
        </w:tc>
      </w:tr>
      <w:tr w:rsidR="004078AC" w14:paraId="5BF0BD2C" w14:textId="77777777" w:rsidTr="00B4552C">
        <w:trPr>
          <w:trHeight w:val="697"/>
        </w:trPr>
        <w:tc>
          <w:tcPr>
            <w:tcW w:w="1026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1038104" w14:textId="77777777" w:rsidR="004078AC" w:rsidRDefault="004078AC" w:rsidP="00EE23B8">
            <w:pPr>
              <w:ind w:left="113" w:right="113"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اهداف شایستگی </w:t>
            </w:r>
            <w:r w:rsidRPr="003F77A0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(تلفیق شایستگی فنی و غیر فنی)</w:t>
            </w:r>
          </w:p>
        </w:tc>
        <w:tc>
          <w:tcPr>
            <w:tcW w:w="3620" w:type="dxa"/>
            <w:gridSpan w:val="7"/>
            <w:shd w:val="clear" w:color="auto" w:fill="DBE6FD"/>
          </w:tcPr>
          <w:p w14:paraId="3E79541D" w14:textId="77777777" w:rsidR="004078AC" w:rsidRPr="00C200CF" w:rsidRDefault="004078AC" w:rsidP="00EE23B8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اهداف یادگیری روشن مبتنی برکسب شایستگی ها                                              (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پایه -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فنی -غیر فنی)  </w:t>
            </w:r>
          </w:p>
          <w:p w14:paraId="4F9CB852" w14:textId="77777777" w:rsidR="004078AC" w:rsidRDefault="004078AC" w:rsidP="005978D2">
            <w:pPr>
              <w:bidi/>
              <w:jc w:val="center"/>
              <w:rPr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انتظارات 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عملکرد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 پایان آموزش مهارت</w:t>
            </w:r>
          </w:p>
        </w:tc>
        <w:tc>
          <w:tcPr>
            <w:tcW w:w="1586" w:type="dxa"/>
            <w:gridSpan w:val="3"/>
            <w:vMerge w:val="restart"/>
            <w:shd w:val="clear" w:color="auto" w:fill="E8EFFE"/>
            <w:vAlign w:val="center"/>
          </w:tcPr>
          <w:p w14:paraId="4A580F2F" w14:textId="77777777" w:rsidR="004078AC" w:rsidRPr="00C200CF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سطوح شایستگی </w:t>
            </w:r>
          </w:p>
        </w:tc>
        <w:tc>
          <w:tcPr>
            <w:tcW w:w="2205" w:type="dxa"/>
            <w:gridSpan w:val="6"/>
            <w:vMerge w:val="restart"/>
            <w:shd w:val="clear" w:color="auto" w:fill="E8EFFE"/>
            <w:vAlign w:val="center"/>
          </w:tcPr>
          <w:p w14:paraId="2F4B5F68" w14:textId="77777777" w:rsidR="004078AC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عناصر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برنامه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درسی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ملی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</w:p>
          <w:p w14:paraId="7997F0BE" w14:textId="77777777" w:rsidR="004078AC" w:rsidRPr="00C200CF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(شایستگی پایه)</w:t>
            </w:r>
          </w:p>
          <w:p w14:paraId="54FBB2AA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با استناد به ساحت های تعلیم و تربیت</w:t>
            </w:r>
          </w:p>
        </w:tc>
        <w:tc>
          <w:tcPr>
            <w:tcW w:w="1810" w:type="dxa"/>
            <w:gridSpan w:val="5"/>
            <w:vMerge w:val="restart"/>
            <w:shd w:val="clear" w:color="auto" w:fill="E8EFFE"/>
            <w:vAlign w:val="center"/>
          </w:tcPr>
          <w:p w14:paraId="57021785" w14:textId="77777777" w:rsidR="004078AC" w:rsidRPr="00C200CF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عرصه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برنامه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درسی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ملی</w:t>
            </w:r>
          </w:p>
          <w:p w14:paraId="064D3B83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08029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با استناد به ساحت های تعلیم و تربیت</w:t>
            </w:r>
          </w:p>
        </w:tc>
      </w:tr>
      <w:tr w:rsidR="004078AC" w14:paraId="7306CF90" w14:textId="77777777" w:rsidTr="00B4552C">
        <w:trPr>
          <w:trHeight w:val="270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3D961DBF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3620" w:type="dxa"/>
            <w:gridSpan w:val="7"/>
            <w:shd w:val="clear" w:color="auto" w:fill="B4C6E7" w:themeFill="accent1" w:themeFillTint="66"/>
            <w:vAlign w:val="center"/>
          </w:tcPr>
          <w:p w14:paraId="42FFFD48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شاخص</w:t>
            </w:r>
          </w:p>
        </w:tc>
        <w:tc>
          <w:tcPr>
            <w:tcW w:w="1586" w:type="dxa"/>
            <w:gridSpan w:val="3"/>
            <w:vMerge/>
            <w:shd w:val="clear" w:color="auto" w:fill="E8EFFE"/>
          </w:tcPr>
          <w:p w14:paraId="71A48546" w14:textId="77777777" w:rsidR="004078AC" w:rsidRPr="007F640D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2205" w:type="dxa"/>
            <w:gridSpan w:val="6"/>
            <w:vMerge/>
            <w:shd w:val="clear" w:color="auto" w:fill="E8EFFE"/>
            <w:vAlign w:val="center"/>
          </w:tcPr>
          <w:p w14:paraId="4F99D1A1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810" w:type="dxa"/>
            <w:gridSpan w:val="5"/>
            <w:vMerge/>
            <w:shd w:val="clear" w:color="auto" w:fill="E8EFFE"/>
            <w:vAlign w:val="center"/>
          </w:tcPr>
          <w:p w14:paraId="5B0BE96D" w14:textId="77777777" w:rsidR="004078AC" w:rsidRPr="007F640D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</w:tr>
      <w:tr w:rsidR="004078AC" w14:paraId="05F5A981" w14:textId="77777777" w:rsidTr="00B4552C">
        <w:trPr>
          <w:trHeight w:val="58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6755C6C3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shd w:val="clear" w:color="auto" w:fill="FFF2CC" w:themeFill="accent4" w:themeFillTint="33"/>
            <w:vAlign w:val="center"/>
          </w:tcPr>
          <w:p w14:paraId="60B725FE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شلیستگی</w:t>
            </w:r>
          </w:p>
        </w:tc>
        <w:tc>
          <w:tcPr>
            <w:tcW w:w="824" w:type="dxa"/>
            <w:gridSpan w:val="3"/>
            <w:shd w:val="clear" w:color="auto" w:fill="FFF2CC" w:themeFill="accent4" w:themeFillTint="33"/>
            <w:vAlign w:val="center"/>
          </w:tcPr>
          <w:p w14:paraId="6D39647A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شرایط</w:t>
            </w:r>
          </w:p>
        </w:tc>
        <w:tc>
          <w:tcPr>
            <w:tcW w:w="759" w:type="dxa"/>
            <w:gridSpan w:val="2"/>
            <w:shd w:val="clear" w:color="auto" w:fill="FFF2CC" w:themeFill="accent4" w:themeFillTint="33"/>
            <w:vAlign w:val="center"/>
          </w:tcPr>
          <w:p w14:paraId="4DD0890A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</w:t>
            </w:r>
          </w:p>
        </w:tc>
        <w:tc>
          <w:tcPr>
            <w:tcW w:w="1502" w:type="dxa"/>
            <w:shd w:val="clear" w:color="auto" w:fill="FFF2CC" w:themeFill="accent4" w:themeFillTint="33"/>
            <w:vAlign w:val="center"/>
          </w:tcPr>
          <w:p w14:paraId="5426340D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8A7B462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دانش</w:t>
            </w: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14:paraId="34BFEF64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نگرش</w:t>
            </w:r>
          </w:p>
        </w:tc>
        <w:tc>
          <w:tcPr>
            <w:tcW w:w="576" w:type="dxa"/>
            <w:shd w:val="clear" w:color="auto" w:fill="FFF2CC" w:themeFill="accent4" w:themeFillTint="33"/>
            <w:vAlign w:val="center"/>
          </w:tcPr>
          <w:p w14:paraId="424F965C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مهارت</w:t>
            </w:r>
          </w:p>
        </w:tc>
        <w:tc>
          <w:tcPr>
            <w:tcW w:w="428" w:type="dxa"/>
            <w:shd w:val="clear" w:color="auto" w:fill="FFF2CC" w:themeFill="accent4" w:themeFillTint="33"/>
            <w:vAlign w:val="center"/>
          </w:tcPr>
          <w:p w14:paraId="024828C2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اخلاق</w:t>
            </w:r>
          </w:p>
        </w:tc>
        <w:tc>
          <w:tcPr>
            <w:tcW w:w="407" w:type="dxa"/>
            <w:shd w:val="clear" w:color="auto" w:fill="FFF2CC" w:themeFill="accent4" w:themeFillTint="33"/>
            <w:vAlign w:val="center"/>
          </w:tcPr>
          <w:p w14:paraId="25504C15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</w:t>
            </w:r>
          </w:p>
        </w:tc>
        <w:tc>
          <w:tcPr>
            <w:tcW w:w="416" w:type="dxa"/>
            <w:shd w:val="clear" w:color="auto" w:fill="FFF2CC" w:themeFill="accent4" w:themeFillTint="33"/>
            <w:vAlign w:val="center"/>
          </w:tcPr>
          <w:p w14:paraId="14837E8D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علم</w:t>
            </w:r>
          </w:p>
        </w:tc>
        <w:tc>
          <w:tcPr>
            <w:tcW w:w="513" w:type="dxa"/>
            <w:shd w:val="clear" w:color="auto" w:fill="FFF2CC" w:themeFill="accent4" w:themeFillTint="33"/>
            <w:vAlign w:val="center"/>
          </w:tcPr>
          <w:p w14:paraId="139AA531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ایمان</w:t>
            </w:r>
          </w:p>
        </w:tc>
        <w:tc>
          <w:tcPr>
            <w:tcW w:w="441" w:type="dxa"/>
            <w:gridSpan w:val="2"/>
            <w:shd w:val="clear" w:color="auto" w:fill="FFF2CC" w:themeFill="accent4" w:themeFillTint="33"/>
            <w:vAlign w:val="center"/>
          </w:tcPr>
          <w:p w14:paraId="2EC00498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تعقـل</w:t>
            </w:r>
          </w:p>
        </w:tc>
        <w:tc>
          <w:tcPr>
            <w:tcW w:w="388" w:type="dxa"/>
            <w:shd w:val="clear" w:color="auto" w:fill="FFF2CC" w:themeFill="accent4" w:themeFillTint="33"/>
            <w:vAlign w:val="center"/>
          </w:tcPr>
          <w:p w14:paraId="177D131D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خود</w:t>
            </w:r>
          </w:p>
        </w:tc>
        <w:tc>
          <w:tcPr>
            <w:tcW w:w="436" w:type="dxa"/>
            <w:shd w:val="clear" w:color="auto" w:fill="FFF2CC" w:themeFill="accent4" w:themeFillTint="33"/>
            <w:vAlign w:val="center"/>
          </w:tcPr>
          <w:p w14:paraId="3452F57C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خدا</w:t>
            </w:r>
          </w:p>
        </w:tc>
        <w:tc>
          <w:tcPr>
            <w:tcW w:w="483" w:type="dxa"/>
            <w:gridSpan w:val="2"/>
            <w:shd w:val="clear" w:color="auto" w:fill="FFF2CC" w:themeFill="accent4" w:themeFillTint="33"/>
            <w:vAlign w:val="center"/>
          </w:tcPr>
          <w:p w14:paraId="6DA0677E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خلق</w:t>
            </w:r>
          </w:p>
        </w:tc>
        <w:tc>
          <w:tcPr>
            <w:tcW w:w="503" w:type="dxa"/>
            <w:shd w:val="clear" w:color="auto" w:fill="FFF2CC" w:themeFill="accent4" w:themeFillTint="33"/>
            <w:vAlign w:val="center"/>
          </w:tcPr>
          <w:p w14:paraId="3DAF379F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خلقت</w:t>
            </w:r>
          </w:p>
        </w:tc>
      </w:tr>
      <w:tr w:rsidR="004078AC" w14:paraId="0DC7BAAC" w14:textId="77777777" w:rsidTr="00B4552C">
        <w:trPr>
          <w:trHeight w:val="387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3C746C11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 w:val="restart"/>
            <w:shd w:val="clear" w:color="auto" w:fill="FBE4D5" w:themeFill="accent2" w:themeFillTint="33"/>
            <w:vAlign w:val="center"/>
          </w:tcPr>
          <w:p w14:paraId="5962967A" w14:textId="77777777" w:rsidR="004078AC" w:rsidRPr="00BC003A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BC003A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فنی</w:t>
            </w:r>
          </w:p>
        </w:tc>
        <w:tc>
          <w:tcPr>
            <w:tcW w:w="3085" w:type="dxa"/>
            <w:gridSpan w:val="6"/>
            <w:vAlign w:val="center"/>
          </w:tcPr>
          <w:p w14:paraId="3633990B" w14:textId="77777777" w:rsidR="004078AC" w:rsidRDefault="004078AC" w:rsidP="00EE23B8">
            <w:pPr>
              <w:bidi/>
              <w:jc w:val="lowKashida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48302D9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61114673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6EC8A149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21E062DC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383D56C8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6" w:type="dxa"/>
            <w:vAlign w:val="center"/>
          </w:tcPr>
          <w:p w14:paraId="24370DBA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14:paraId="6F164E97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5D1F5A2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22C92E95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36" w:type="dxa"/>
            <w:vAlign w:val="center"/>
          </w:tcPr>
          <w:p w14:paraId="1B0CBEBB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2FDD30A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3" w:type="dxa"/>
            <w:vAlign w:val="center"/>
          </w:tcPr>
          <w:p w14:paraId="6E960EEE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</w:tr>
      <w:tr w:rsidR="004078AC" w14:paraId="5D6CB288" w14:textId="77777777" w:rsidTr="00B4552C">
        <w:trPr>
          <w:trHeight w:val="279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425115D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/>
            <w:shd w:val="clear" w:color="auto" w:fill="FBE4D5" w:themeFill="accent2" w:themeFillTint="33"/>
            <w:vAlign w:val="center"/>
          </w:tcPr>
          <w:p w14:paraId="3BC01CF8" w14:textId="77777777" w:rsidR="004078AC" w:rsidRPr="00BC003A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85" w:type="dxa"/>
            <w:gridSpan w:val="6"/>
            <w:vAlign w:val="center"/>
          </w:tcPr>
          <w:p w14:paraId="54242897" w14:textId="77777777" w:rsidR="004078AC" w:rsidRDefault="004078AC" w:rsidP="00EE23B8">
            <w:pPr>
              <w:bidi/>
              <w:jc w:val="lowKashida"/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0A36022C" w14:textId="77777777" w:rsidR="004078AC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54FE193D" w14:textId="77777777" w:rsidR="004078AC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331B2F66" w14:textId="77777777" w:rsidR="004078AC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34F627A9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625C3C6F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16" w:type="dxa"/>
            <w:vAlign w:val="center"/>
          </w:tcPr>
          <w:p w14:paraId="07875774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513" w:type="dxa"/>
            <w:vAlign w:val="center"/>
          </w:tcPr>
          <w:p w14:paraId="6E32AA8B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8C5998C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3FA05DDC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36" w:type="dxa"/>
            <w:vAlign w:val="center"/>
          </w:tcPr>
          <w:p w14:paraId="063D9E23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4E856B2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503" w:type="dxa"/>
            <w:vAlign w:val="center"/>
          </w:tcPr>
          <w:p w14:paraId="6052A40F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4078AC" w14:paraId="344E8D78" w14:textId="77777777" w:rsidTr="00B4552C">
        <w:trPr>
          <w:trHeight w:val="255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2E09F881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/>
            <w:shd w:val="clear" w:color="auto" w:fill="FBE4D5" w:themeFill="accent2" w:themeFillTint="33"/>
            <w:vAlign w:val="center"/>
          </w:tcPr>
          <w:p w14:paraId="4F8F3252" w14:textId="77777777" w:rsidR="004078AC" w:rsidRPr="00BC003A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85" w:type="dxa"/>
            <w:gridSpan w:val="6"/>
            <w:vAlign w:val="center"/>
          </w:tcPr>
          <w:p w14:paraId="438A5C3D" w14:textId="77777777" w:rsidR="004078AC" w:rsidRPr="00EA5A89" w:rsidRDefault="004078AC" w:rsidP="00EE23B8">
            <w:pPr>
              <w:bidi/>
              <w:jc w:val="lowKashida"/>
              <w:rPr>
                <w:rFonts w:eastAsia="B Nazani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2E0171F1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087D05F8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3F5A9F49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129D8319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3FBB05D0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6" w:type="dxa"/>
            <w:vAlign w:val="center"/>
          </w:tcPr>
          <w:p w14:paraId="04DACB17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14:paraId="58ADF29E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4417942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7ED594FE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36" w:type="dxa"/>
            <w:vAlign w:val="center"/>
          </w:tcPr>
          <w:p w14:paraId="62C1C111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E189F7D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3" w:type="dxa"/>
            <w:vAlign w:val="center"/>
          </w:tcPr>
          <w:p w14:paraId="51AB50FB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</w:tr>
      <w:tr w:rsidR="004078AC" w14:paraId="17D04BD8" w14:textId="77777777" w:rsidTr="00B4552C">
        <w:trPr>
          <w:trHeight w:val="387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4495F7BB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/>
            <w:shd w:val="clear" w:color="auto" w:fill="FBE4D5" w:themeFill="accent2" w:themeFillTint="33"/>
            <w:vAlign w:val="center"/>
          </w:tcPr>
          <w:p w14:paraId="484D912E" w14:textId="77777777" w:rsidR="004078AC" w:rsidRPr="00BC003A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85" w:type="dxa"/>
            <w:gridSpan w:val="6"/>
            <w:vAlign w:val="center"/>
          </w:tcPr>
          <w:p w14:paraId="62C78027" w14:textId="77777777" w:rsidR="004078AC" w:rsidRDefault="004078AC" w:rsidP="00EE23B8">
            <w:pPr>
              <w:bidi/>
              <w:jc w:val="lowKashida"/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1A8C4E55" w14:textId="77777777" w:rsidR="004078AC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13A5D784" w14:textId="77777777" w:rsidR="004078AC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5C49A51D" w14:textId="77777777" w:rsidR="004078AC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1050324A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6FA5F1CF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16" w:type="dxa"/>
            <w:vAlign w:val="center"/>
          </w:tcPr>
          <w:p w14:paraId="4C3A837E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513" w:type="dxa"/>
            <w:vAlign w:val="center"/>
          </w:tcPr>
          <w:p w14:paraId="7BD344D3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3043A80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0445376A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36" w:type="dxa"/>
            <w:vAlign w:val="center"/>
          </w:tcPr>
          <w:p w14:paraId="6E6B9B2C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12CD3A2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503" w:type="dxa"/>
            <w:vAlign w:val="center"/>
          </w:tcPr>
          <w:p w14:paraId="1FBFB004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4078AC" w14:paraId="034E0BED" w14:textId="77777777" w:rsidTr="00B4552C">
        <w:trPr>
          <w:trHeight w:val="279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2CFA4E66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/>
            <w:shd w:val="clear" w:color="auto" w:fill="FBE4D5" w:themeFill="accent2" w:themeFillTint="33"/>
            <w:vAlign w:val="center"/>
          </w:tcPr>
          <w:p w14:paraId="199E69FC" w14:textId="77777777" w:rsidR="004078AC" w:rsidRPr="00BC003A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85" w:type="dxa"/>
            <w:gridSpan w:val="6"/>
          </w:tcPr>
          <w:p w14:paraId="6D54B499" w14:textId="77777777" w:rsidR="004078AC" w:rsidRDefault="004078AC" w:rsidP="00EE23B8">
            <w:pPr>
              <w:bidi/>
              <w:jc w:val="lowKashida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65A1396E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752527DF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2D7779F8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5B8EDE8F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12FCE806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6" w:type="dxa"/>
            <w:vAlign w:val="center"/>
          </w:tcPr>
          <w:p w14:paraId="0B5DDA04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14:paraId="2A8188E5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66D90EF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745DEF32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36" w:type="dxa"/>
            <w:vAlign w:val="center"/>
          </w:tcPr>
          <w:p w14:paraId="52AE5137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46E9528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3" w:type="dxa"/>
            <w:vAlign w:val="center"/>
          </w:tcPr>
          <w:p w14:paraId="215CE1C5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</w:tr>
      <w:tr w:rsidR="004078AC" w14:paraId="42F963A3" w14:textId="77777777" w:rsidTr="00B4552C">
        <w:trPr>
          <w:trHeight w:val="141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43D632AC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 w:val="restart"/>
            <w:shd w:val="clear" w:color="auto" w:fill="FBE4D5" w:themeFill="accent2" w:themeFillTint="33"/>
            <w:vAlign w:val="center"/>
          </w:tcPr>
          <w:p w14:paraId="0B62B832" w14:textId="77777777" w:rsidR="004078AC" w:rsidRPr="00BC003A" w:rsidRDefault="004078AC" w:rsidP="00B4552C">
            <w:pPr>
              <w:bidi/>
              <w:rPr>
                <w:sz w:val="16"/>
                <w:szCs w:val="16"/>
                <w:rtl/>
              </w:rPr>
            </w:pPr>
            <w:r w:rsidRPr="00BC003A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غیر فنی</w:t>
            </w:r>
          </w:p>
        </w:tc>
        <w:tc>
          <w:tcPr>
            <w:tcW w:w="3085" w:type="dxa"/>
            <w:gridSpan w:val="6"/>
            <w:vAlign w:val="center"/>
          </w:tcPr>
          <w:p w14:paraId="6541031E" w14:textId="77777777" w:rsidR="004078AC" w:rsidRDefault="004078AC" w:rsidP="00EE23B8">
            <w:pPr>
              <w:bidi/>
              <w:jc w:val="lowKashida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0A219581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45713627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23374A2A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1B24F87D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745D94F8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6" w:type="dxa"/>
            <w:vAlign w:val="center"/>
          </w:tcPr>
          <w:p w14:paraId="4528EBD3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14:paraId="4DEBCFB3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A8BDBE5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127FC02D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36" w:type="dxa"/>
            <w:vAlign w:val="center"/>
          </w:tcPr>
          <w:p w14:paraId="49FC4BF9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EFB7030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3" w:type="dxa"/>
            <w:vAlign w:val="center"/>
          </w:tcPr>
          <w:p w14:paraId="3F0BCE62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</w:tr>
      <w:tr w:rsidR="004078AC" w14:paraId="1B4251EC" w14:textId="77777777" w:rsidTr="00B4552C">
        <w:trPr>
          <w:trHeight w:val="145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74703C7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/>
            <w:shd w:val="clear" w:color="auto" w:fill="FBE4D5" w:themeFill="accent2" w:themeFillTint="33"/>
          </w:tcPr>
          <w:p w14:paraId="10CD137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3085" w:type="dxa"/>
            <w:gridSpan w:val="6"/>
          </w:tcPr>
          <w:p w14:paraId="2670EC3D" w14:textId="77777777" w:rsidR="004078AC" w:rsidRDefault="004078AC" w:rsidP="00EE23B8">
            <w:pPr>
              <w:bidi/>
              <w:jc w:val="lowKashida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5523AD7C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54C35945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65448322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10678BBE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6F68AA13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6" w:type="dxa"/>
            <w:vAlign w:val="center"/>
          </w:tcPr>
          <w:p w14:paraId="1D5181A2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14:paraId="5AE6D886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50D811E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521F4014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36" w:type="dxa"/>
            <w:vAlign w:val="center"/>
          </w:tcPr>
          <w:p w14:paraId="13EA137D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5FA5C2F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3" w:type="dxa"/>
            <w:vAlign w:val="center"/>
          </w:tcPr>
          <w:p w14:paraId="40AF2C46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</w:tr>
      <w:tr w:rsidR="004078AC" w14:paraId="2CE58AFD" w14:textId="77777777" w:rsidTr="00B4552C">
        <w:trPr>
          <w:trHeight w:val="688"/>
        </w:trPr>
        <w:tc>
          <w:tcPr>
            <w:tcW w:w="1026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A4D9211" w14:textId="77777777" w:rsidR="004078AC" w:rsidRDefault="004078AC" w:rsidP="00EE23B8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67A4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آماده سازی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فرایند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             </w:t>
            </w:r>
          </w:p>
          <w:p w14:paraId="6CE96D04" w14:textId="77777777" w:rsidR="004078AC" w:rsidRDefault="004078AC" w:rsidP="00EE23B8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یاددهی </w:t>
            </w:r>
            <w:r w:rsidRPr="00367A49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>–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یادگیری</w:t>
            </w:r>
          </w:p>
          <w:p w14:paraId="5208204C" w14:textId="77777777" w:rsidR="004078AC" w:rsidRDefault="004078AC" w:rsidP="00EE23B8">
            <w:pPr>
              <w:bidi/>
              <w:ind w:left="113" w:right="113"/>
              <w:jc w:val="center"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1CCBE88A" w14:textId="77777777" w:rsidR="004078AC" w:rsidRPr="004D0636" w:rsidRDefault="004078AC" w:rsidP="00EE23B8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رئوس مطالب</w:t>
            </w:r>
          </w:p>
        </w:tc>
        <w:tc>
          <w:tcPr>
            <w:tcW w:w="7900" w:type="dxa"/>
            <w:gridSpan w:val="18"/>
          </w:tcPr>
          <w:p w14:paraId="55A4C34F" w14:textId="77777777" w:rsidR="004078AC" w:rsidRDefault="004078AC" w:rsidP="00EE23B8">
            <w:pPr>
              <w:bidi/>
              <w:ind w:left="81" w:hanging="81"/>
              <w:rPr>
                <w:rtl/>
              </w:rPr>
            </w:pPr>
          </w:p>
        </w:tc>
      </w:tr>
      <w:tr w:rsidR="004078AC" w14:paraId="786A0F34" w14:textId="77777777" w:rsidTr="00B4552C">
        <w:trPr>
          <w:trHeight w:val="357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7D11C4D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2DB9E133" w14:textId="77777777" w:rsidR="004078AC" w:rsidRPr="004D0636" w:rsidRDefault="004078AC" w:rsidP="00EE23B8">
            <w:pPr>
              <w:bidi/>
              <w:ind w:left="113" w:right="113"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الگوهای نوین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در فرایند یاددهی یادگیری</w:t>
            </w:r>
          </w:p>
        </w:tc>
        <w:tc>
          <w:tcPr>
            <w:tcW w:w="7900" w:type="dxa"/>
            <w:gridSpan w:val="18"/>
            <w:vAlign w:val="center"/>
          </w:tcPr>
          <w:p w14:paraId="4F011AB2" w14:textId="77777777" w:rsidR="004078AC" w:rsidRPr="00416947" w:rsidRDefault="004078AC" w:rsidP="00EE23B8">
            <w:pPr>
              <w:bidi/>
              <w:rPr>
                <w:rtl/>
              </w:rPr>
            </w:pPr>
          </w:p>
        </w:tc>
      </w:tr>
      <w:tr w:rsidR="004078AC" w14:paraId="411969B6" w14:textId="77777777" w:rsidTr="00B4552C">
        <w:trPr>
          <w:trHeight w:val="842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17D6375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10163C1C" w14:textId="77777777" w:rsidR="004078AC" w:rsidRPr="004D0636" w:rsidRDefault="004078AC" w:rsidP="00EE23B8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ابزار و رسانه‌های آموزشی</w:t>
            </w:r>
          </w:p>
        </w:tc>
        <w:tc>
          <w:tcPr>
            <w:tcW w:w="7900" w:type="dxa"/>
            <w:gridSpan w:val="18"/>
            <w:vAlign w:val="center"/>
          </w:tcPr>
          <w:p w14:paraId="400CAB6E" w14:textId="77777777" w:rsidR="004078AC" w:rsidRPr="001B76E6" w:rsidRDefault="004078AC" w:rsidP="00EE23B8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</w:tr>
      <w:tr w:rsidR="004078AC" w14:paraId="673EA273" w14:textId="77777777" w:rsidTr="00B4552C">
        <w:trPr>
          <w:trHeight w:val="1980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06F9414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234A6304" w14:textId="77777777" w:rsidR="004078AC" w:rsidRPr="004D0636" w:rsidRDefault="004078AC" w:rsidP="00B4552C">
            <w:pPr>
              <w:bidi/>
              <w:rPr>
                <w:color w:val="000000" w:themeColor="text1"/>
                <w:rtl/>
              </w:rPr>
            </w:pPr>
            <w:r w:rsidRPr="00A234B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سازماندهی فضا                            و  تجهیزات کارگاه</w:t>
            </w:r>
          </w:p>
        </w:tc>
        <w:tc>
          <w:tcPr>
            <w:tcW w:w="7900" w:type="dxa"/>
            <w:gridSpan w:val="18"/>
            <w:vAlign w:val="center"/>
          </w:tcPr>
          <w:p w14:paraId="77C54D97" w14:textId="77777777" w:rsidR="004078AC" w:rsidRPr="00416947" w:rsidRDefault="004078AC" w:rsidP="00EE23B8">
            <w:pPr>
              <w:bidi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4078AC" w14:paraId="640DD92D" w14:textId="77777777" w:rsidTr="00B4552C">
        <w:trPr>
          <w:trHeight w:val="274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68EAF4B6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18BAC947" w14:textId="77777777" w:rsidR="004078AC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تیم بندی و </w:t>
            </w: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>سامانده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هنرجو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ان</w:t>
            </w:r>
            <w:r w:rsidRPr="001E1CF0">
              <w:rPr>
                <w:rFonts w:cs="B Titr"/>
                <w:color w:val="000000" w:themeColor="text1"/>
                <w:sz w:val="16"/>
                <w:szCs w:val="16"/>
              </w:rPr>
              <w:t xml:space="preserve"> 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در</w:t>
            </w:r>
          </w:p>
          <w:p w14:paraId="2403B5C9" w14:textId="285260B1" w:rsidR="004078AC" w:rsidRPr="00A234BE" w:rsidRDefault="004078AC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>قالب ت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م</w:t>
            </w:r>
          </w:p>
        </w:tc>
        <w:tc>
          <w:tcPr>
            <w:tcW w:w="7900" w:type="dxa"/>
            <w:gridSpan w:val="18"/>
            <w:vAlign w:val="center"/>
          </w:tcPr>
          <w:p w14:paraId="3D6197EB" w14:textId="77777777" w:rsidR="004078AC" w:rsidRPr="00416947" w:rsidRDefault="004078AC" w:rsidP="00EE23B8">
            <w:pPr>
              <w:bidi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CD4ED3" w14:paraId="133ADD79" w14:textId="77777777" w:rsidTr="00B4552C">
        <w:trPr>
          <w:trHeight w:val="279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02518624" w14:textId="77777777" w:rsidR="00CD4ED3" w:rsidRDefault="00CD4ED3" w:rsidP="00CD4ED3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0C93D10C" w14:textId="77777777" w:rsidR="00CD4ED3" w:rsidRDefault="00CD4ED3" w:rsidP="00CD4ED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>پ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A67E8E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ش</w:t>
            </w: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ب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A67E8E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ن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</w:p>
          <w:p w14:paraId="1DC77528" w14:textId="77777777" w:rsidR="00CD4ED3" w:rsidRDefault="00CD4ED3" w:rsidP="00CD4ED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>رفتار ورود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</w:p>
        </w:tc>
        <w:tc>
          <w:tcPr>
            <w:tcW w:w="3885" w:type="dxa"/>
            <w:gridSpan w:val="7"/>
            <w:shd w:val="clear" w:color="auto" w:fill="FFF2CC" w:themeFill="accent4" w:themeFillTint="33"/>
            <w:vAlign w:val="center"/>
          </w:tcPr>
          <w:p w14:paraId="07E6480E" w14:textId="77777777" w:rsidR="00CD4ED3" w:rsidRPr="00350E2F" w:rsidRDefault="00CD4ED3" w:rsidP="00CD4ED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50E2F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شایستگی های فنی</w:t>
            </w:r>
          </w:p>
        </w:tc>
        <w:tc>
          <w:tcPr>
            <w:tcW w:w="4015" w:type="dxa"/>
            <w:gridSpan w:val="11"/>
            <w:shd w:val="clear" w:color="auto" w:fill="FFF2CC" w:themeFill="accent4" w:themeFillTint="33"/>
            <w:vAlign w:val="center"/>
          </w:tcPr>
          <w:p w14:paraId="28670516" w14:textId="77777777" w:rsidR="00CD4ED3" w:rsidRPr="00350E2F" w:rsidRDefault="00CD4ED3" w:rsidP="00CD4ED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>شا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 w:hint="eastAsia"/>
                <w:b/>
                <w:bCs/>
                <w:color w:val="000000" w:themeColor="text1"/>
                <w:sz w:val="14"/>
                <w:szCs w:val="14"/>
                <w:rtl/>
              </w:rPr>
              <w:t>ستگ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 xml:space="preserve"> ها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 xml:space="preserve"> غ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 w:hint="eastAsia"/>
                <w:b/>
                <w:bCs/>
                <w:color w:val="000000" w:themeColor="text1"/>
                <w:sz w:val="14"/>
                <w:szCs w:val="14"/>
                <w:rtl/>
              </w:rPr>
              <w:t>رفن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</w:p>
        </w:tc>
      </w:tr>
      <w:tr w:rsidR="00CD4ED3" w14:paraId="4DE8A150" w14:textId="77777777" w:rsidTr="00B4552C">
        <w:trPr>
          <w:trHeight w:val="833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544F16D4" w14:textId="77777777" w:rsidR="00CD4ED3" w:rsidRDefault="00CD4ED3" w:rsidP="00CD4ED3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vMerge/>
            <w:shd w:val="clear" w:color="auto" w:fill="D9E2F3" w:themeFill="accent1" w:themeFillTint="33"/>
            <w:vAlign w:val="center"/>
          </w:tcPr>
          <w:p w14:paraId="792B971F" w14:textId="77777777" w:rsidR="00CD4ED3" w:rsidRPr="00A67E8E" w:rsidRDefault="00CD4ED3" w:rsidP="00CD4ED3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885" w:type="dxa"/>
            <w:gridSpan w:val="7"/>
            <w:vAlign w:val="center"/>
          </w:tcPr>
          <w:p w14:paraId="1851692A" w14:textId="77777777" w:rsidR="00CD4ED3" w:rsidRPr="00CD4ED3" w:rsidRDefault="00CD4ED3" w:rsidP="00CD4ED3">
            <w:pPr>
              <w:bidi/>
              <w:spacing w:after="120" w:line="192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015" w:type="dxa"/>
            <w:gridSpan w:val="11"/>
          </w:tcPr>
          <w:p w14:paraId="063C2F20" w14:textId="77777777" w:rsidR="00CD4ED3" w:rsidRPr="00212D88" w:rsidRDefault="00CD4ED3" w:rsidP="00CD4ED3">
            <w:pPr>
              <w:pStyle w:val="ListParagraph"/>
              <w:bidi/>
              <w:spacing w:after="120" w:line="192" w:lineRule="auto"/>
              <w:ind w:left="268" w:right="113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D4ED3" w14:paraId="7734CC23" w14:textId="77777777" w:rsidTr="00B4552C">
        <w:trPr>
          <w:trHeight w:val="137"/>
        </w:trPr>
        <w:tc>
          <w:tcPr>
            <w:tcW w:w="1026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08146DD" w14:textId="77777777" w:rsidR="00CD4ED3" w:rsidRPr="008E4501" w:rsidRDefault="00CD4ED3" w:rsidP="00CD4ED3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اجرا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ی  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فرایند  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یاددهی </w:t>
            </w:r>
            <w:r w:rsidRPr="00336DF5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>–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یادگیری</w:t>
            </w:r>
          </w:p>
        </w:tc>
        <w:tc>
          <w:tcPr>
            <w:tcW w:w="1321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2A886D18" w14:textId="77777777" w:rsidR="00CD4ED3" w:rsidRPr="004D0636" w:rsidRDefault="00CD4ED3" w:rsidP="00CD4ED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فعالیت های آغازین(مقدماتی) و </w:t>
            </w: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ارتباط اولیه</w:t>
            </w:r>
          </w:p>
        </w:tc>
        <w:tc>
          <w:tcPr>
            <w:tcW w:w="3885" w:type="dxa"/>
            <w:gridSpan w:val="7"/>
            <w:shd w:val="clear" w:color="auto" w:fill="FFF2CC" w:themeFill="accent4" w:themeFillTint="33"/>
            <w:vAlign w:val="center"/>
          </w:tcPr>
          <w:p w14:paraId="4ECDFF45" w14:textId="77777777" w:rsidR="00CD4ED3" w:rsidRPr="00531719" w:rsidRDefault="00CD4ED3" w:rsidP="005978D2">
            <w:pPr>
              <w:bidi/>
              <w:ind w:left="598" w:right="113"/>
              <w:rPr>
                <w:rtl/>
              </w:rPr>
            </w:pP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فرمان/ </w:t>
            </w:r>
            <w:r w:rsidRPr="00EF1762">
              <w:rPr>
                <w:rFonts w:cs="B Titr"/>
                <w:color w:val="000000" w:themeColor="text1"/>
                <w:sz w:val="14"/>
                <w:szCs w:val="14"/>
                <w:rtl/>
              </w:rPr>
              <w:t>تسهیل</w:t>
            </w: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EF1762">
              <w:rPr>
                <w:rFonts w:cs="B Titr"/>
                <w:color w:val="000000" w:themeColor="text1"/>
                <w:sz w:val="14"/>
                <w:szCs w:val="14"/>
                <w:rtl/>
              </w:rPr>
              <w:t>گری</w:t>
            </w: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="005978D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هنرآموز</w:t>
            </w:r>
          </w:p>
        </w:tc>
        <w:tc>
          <w:tcPr>
            <w:tcW w:w="3116" w:type="dxa"/>
            <w:gridSpan w:val="9"/>
            <w:shd w:val="clear" w:color="auto" w:fill="FFF2CC" w:themeFill="accent4" w:themeFillTint="33"/>
            <w:vAlign w:val="center"/>
          </w:tcPr>
          <w:p w14:paraId="4FC6D3D4" w14:textId="77777777" w:rsidR="00CD4ED3" w:rsidRPr="00531719" w:rsidRDefault="00CD4ED3" w:rsidP="00CD4ED3">
            <w:pPr>
              <w:bidi/>
              <w:ind w:left="598" w:right="113"/>
              <w:jc w:val="center"/>
              <w:rPr>
                <w:rtl/>
              </w:rPr>
            </w:pP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فعالیت هنرجویان</w:t>
            </w:r>
          </w:p>
        </w:tc>
        <w:tc>
          <w:tcPr>
            <w:tcW w:w="899" w:type="dxa"/>
            <w:gridSpan w:val="2"/>
            <w:shd w:val="clear" w:color="auto" w:fill="FFF2CC" w:themeFill="accent4" w:themeFillTint="33"/>
          </w:tcPr>
          <w:p w14:paraId="19B95D16" w14:textId="77777777" w:rsidR="00CD4ED3" w:rsidRPr="00834970" w:rsidRDefault="00CD4ED3" w:rsidP="00CD4ED3">
            <w:pPr>
              <w:bidi/>
              <w:ind w:left="192" w:right="113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834970">
              <w:rPr>
                <w:rFonts w:cs="B Titr" w:hint="cs"/>
                <w:b/>
                <w:bCs/>
                <w:sz w:val="12"/>
                <w:szCs w:val="12"/>
                <w:rtl/>
              </w:rPr>
              <w:t>حداکثر زمان:</w:t>
            </w:r>
          </w:p>
        </w:tc>
      </w:tr>
      <w:tr w:rsidR="00CD4ED3" w14:paraId="6B5A8ED5" w14:textId="77777777" w:rsidTr="00B4552C">
        <w:trPr>
          <w:trHeight w:val="690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  <w:textDirection w:val="btLr"/>
            <w:vAlign w:val="center"/>
          </w:tcPr>
          <w:p w14:paraId="3F884EEE" w14:textId="77777777" w:rsidR="00CD4ED3" w:rsidRDefault="00CD4ED3" w:rsidP="00CD4ED3">
            <w:pPr>
              <w:bidi/>
              <w:ind w:left="113" w:right="113"/>
              <w:jc w:val="center"/>
              <w:rPr>
                <w:rtl/>
              </w:rPr>
            </w:pPr>
          </w:p>
        </w:tc>
        <w:tc>
          <w:tcPr>
            <w:tcW w:w="1321" w:type="dxa"/>
            <w:gridSpan w:val="3"/>
            <w:vMerge/>
            <w:shd w:val="clear" w:color="auto" w:fill="D9E2F3" w:themeFill="accent1" w:themeFillTint="33"/>
            <w:vAlign w:val="center"/>
          </w:tcPr>
          <w:p w14:paraId="6B48CFCF" w14:textId="77777777" w:rsidR="00CD4ED3" w:rsidRPr="004D0636" w:rsidRDefault="00CD4ED3" w:rsidP="00CD4ED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885" w:type="dxa"/>
            <w:gridSpan w:val="7"/>
          </w:tcPr>
          <w:p w14:paraId="63591FC0" w14:textId="77777777" w:rsidR="00CD4ED3" w:rsidRPr="00211C7D" w:rsidRDefault="00CD4ED3" w:rsidP="00CD4ED3">
            <w:pPr>
              <w:pStyle w:val="ListParagraph"/>
              <w:bidi/>
              <w:ind w:left="360" w:right="113"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16" w:type="dxa"/>
            <w:gridSpan w:val="9"/>
          </w:tcPr>
          <w:p w14:paraId="6D23E3C9" w14:textId="77777777" w:rsidR="00CD4ED3" w:rsidRPr="00E1631A" w:rsidRDefault="00CD4ED3" w:rsidP="00CD4ED3">
            <w:pPr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gridSpan w:val="2"/>
          </w:tcPr>
          <w:p w14:paraId="14E68A76" w14:textId="77777777" w:rsidR="00CD4ED3" w:rsidRPr="000F68E7" w:rsidRDefault="00CD4ED3" w:rsidP="00CD4ED3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D4ED3" w14:paraId="789347AB" w14:textId="77777777" w:rsidTr="00B4552C">
        <w:trPr>
          <w:cantSplit/>
          <w:trHeight w:val="558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0C26638A" w14:textId="77777777" w:rsidR="00CD4ED3" w:rsidRDefault="00CD4ED3" w:rsidP="00CD4ED3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37C556D0" w14:textId="77777777" w:rsidR="00CD4ED3" w:rsidRDefault="00CD4ED3" w:rsidP="00CD4ED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سنجش و ارزشیابی آغازین</w:t>
            </w:r>
          </w:p>
          <w:p w14:paraId="28A02D73" w14:textId="77777777" w:rsidR="00CD4ED3" w:rsidRPr="00A67E8E" w:rsidRDefault="00CD4ED3" w:rsidP="00CD4ED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گذشته 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، </w:t>
            </w: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تشخیصی)</w:t>
            </w:r>
          </w:p>
        </w:tc>
        <w:tc>
          <w:tcPr>
            <w:tcW w:w="3885" w:type="dxa"/>
            <w:gridSpan w:val="7"/>
          </w:tcPr>
          <w:p w14:paraId="23FC5DFC" w14:textId="77777777" w:rsidR="00CD4ED3" w:rsidRPr="00A523DF" w:rsidRDefault="00CD4ED3" w:rsidP="00CD4ED3">
            <w:pPr>
              <w:bidi/>
              <w:ind w:right="113"/>
              <w:jc w:val="both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3116" w:type="dxa"/>
            <w:gridSpan w:val="9"/>
          </w:tcPr>
          <w:p w14:paraId="23AE51C8" w14:textId="77777777" w:rsidR="00CD4ED3" w:rsidRPr="00CD4ED3" w:rsidRDefault="00CD4ED3" w:rsidP="00CD4ED3">
            <w:pPr>
              <w:bidi/>
              <w:ind w:right="113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899" w:type="dxa"/>
            <w:gridSpan w:val="2"/>
          </w:tcPr>
          <w:p w14:paraId="71843933" w14:textId="77777777" w:rsidR="00CD4ED3" w:rsidRPr="000F68E7" w:rsidRDefault="00CD4ED3" w:rsidP="00CD4ED3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D4ED3" w14:paraId="062A3378" w14:textId="77777777" w:rsidTr="00B4552C">
        <w:trPr>
          <w:trHeight w:val="976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45316BEC" w14:textId="77777777" w:rsidR="00CD4ED3" w:rsidRDefault="00CD4ED3" w:rsidP="00CD4ED3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14061FDE" w14:textId="77777777" w:rsidR="00CD4ED3" w:rsidRPr="004D0636" w:rsidRDefault="00CD4ED3" w:rsidP="00CD4ED3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ایجاد انگیز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ش</w:t>
            </w:r>
            <w:r w:rsidRPr="002A513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و برانگیختگی</w:t>
            </w:r>
          </w:p>
        </w:tc>
        <w:tc>
          <w:tcPr>
            <w:tcW w:w="3885" w:type="dxa"/>
            <w:gridSpan w:val="7"/>
          </w:tcPr>
          <w:p w14:paraId="4A01470A" w14:textId="77777777" w:rsidR="00CD4ED3" w:rsidRPr="00CD4ED3" w:rsidRDefault="00CD4ED3" w:rsidP="00CD4ED3">
            <w:pPr>
              <w:bidi/>
              <w:ind w:right="113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6" w:type="dxa"/>
            <w:gridSpan w:val="9"/>
          </w:tcPr>
          <w:p w14:paraId="2E0F17BC" w14:textId="77777777" w:rsidR="00CD4ED3" w:rsidRPr="00CD4ED3" w:rsidRDefault="00CD4ED3" w:rsidP="00CD4ED3">
            <w:pPr>
              <w:bidi/>
              <w:ind w:right="113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9" w:type="dxa"/>
            <w:gridSpan w:val="2"/>
          </w:tcPr>
          <w:p w14:paraId="140E5D9E" w14:textId="77777777" w:rsidR="00CD4ED3" w:rsidRPr="000F68E7" w:rsidRDefault="00CD4ED3" w:rsidP="00CD4ED3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1"/>
        <w:bidiVisual/>
        <w:tblW w:w="10514" w:type="dxa"/>
        <w:tblLayout w:type="fixed"/>
        <w:tblLook w:val="04A0" w:firstRow="1" w:lastRow="0" w:firstColumn="1" w:lastColumn="0" w:noHBand="0" w:noVBand="1"/>
      </w:tblPr>
      <w:tblGrid>
        <w:gridCol w:w="1286"/>
        <w:gridCol w:w="3127"/>
        <w:gridCol w:w="2835"/>
        <w:gridCol w:w="2187"/>
        <w:gridCol w:w="1079"/>
      </w:tblGrid>
      <w:tr w:rsidR="00B4552C" w:rsidRPr="00427369" w14:paraId="696BE830" w14:textId="77777777" w:rsidTr="00B4552C">
        <w:tc>
          <w:tcPr>
            <w:tcW w:w="10514" w:type="dxa"/>
            <w:gridSpan w:val="5"/>
            <w:shd w:val="clear" w:color="auto" w:fill="EDEDED" w:themeFill="accent3" w:themeFillTint="33"/>
          </w:tcPr>
          <w:p w14:paraId="7DAC41E8" w14:textId="4BA851E1" w:rsidR="00B4552C" w:rsidRDefault="00B4552C" w:rsidP="00B4552C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                      </w:t>
            </w:r>
            <w:r w:rsidR="00834970">
              <w:rPr>
                <w:rFonts w:cs="B Titr" w:hint="cs"/>
                <w:b/>
                <w:bCs/>
                <w:color w:val="000000" w:themeColor="text1"/>
                <w:rtl/>
              </w:rPr>
              <w:t xml:space="preserve">ارائه درس جدید در حین 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</w:t>
            </w:r>
            <w:r w:rsidRPr="00EA3267">
              <w:rPr>
                <w:rFonts w:cs="B Titr" w:hint="cs"/>
                <w:b/>
                <w:bCs/>
                <w:color w:val="000000" w:themeColor="text1"/>
                <w:rtl/>
              </w:rPr>
              <w:t xml:space="preserve">فرایند یاددهی </w:t>
            </w:r>
            <w:r w:rsidRPr="00EA3267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–</w:t>
            </w:r>
            <w:r w:rsidRPr="00EA3267">
              <w:rPr>
                <w:rFonts w:cs="B Titr" w:hint="cs"/>
                <w:b/>
                <w:bCs/>
                <w:color w:val="000000" w:themeColor="text1"/>
                <w:rtl/>
              </w:rPr>
              <w:t xml:space="preserve"> یادگیری</w:t>
            </w:r>
            <w:r>
              <w:rPr>
                <w:rFonts w:cs="B Titr" w:hint="cs"/>
                <w:color w:val="000000" w:themeColor="text1"/>
                <w:rtl/>
              </w:rPr>
              <w:t>( بر اساس الگوی انتخابی تدریس هنرآموزچیدمان می شود )</w:t>
            </w:r>
          </w:p>
          <w:p w14:paraId="54695EEF" w14:textId="77777777" w:rsidR="00B4552C" w:rsidRPr="00EA3267" w:rsidRDefault="00B4552C" w:rsidP="00B4552C">
            <w:pPr>
              <w:bidi/>
              <w:jc w:val="center"/>
              <w:rPr>
                <w:rFonts w:cs="B Titr"/>
                <w:color w:val="000000" w:themeColor="text1"/>
              </w:rPr>
            </w:pPr>
            <w:r>
              <w:rPr>
                <w:rFonts w:cs="B Titr" w:hint="cs"/>
                <w:color w:val="000000" w:themeColor="text1"/>
                <w:rtl/>
              </w:rPr>
              <w:t xml:space="preserve">با استناد به جدول شایستگی های غیر فنی </w:t>
            </w:r>
            <w:r>
              <w:rPr>
                <w:rFonts w:cs="B Titr"/>
                <w:color w:val="000000" w:themeColor="text1"/>
              </w:rPr>
              <w:t>N1</w:t>
            </w:r>
            <w:r>
              <w:rPr>
                <w:rFonts w:cs="B Titr" w:hint="cs"/>
                <w:color w:val="000000" w:themeColor="text1"/>
                <w:rtl/>
              </w:rPr>
              <w:t xml:space="preserve"> تا</w:t>
            </w:r>
            <w:r>
              <w:rPr>
                <w:rFonts w:cs="B Titr"/>
                <w:color w:val="000000" w:themeColor="text1"/>
              </w:rPr>
              <w:t xml:space="preserve">N9 </w:t>
            </w:r>
            <w:r>
              <w:rPr>
                <w:rFonts w:cs="B Titr" w:hint="cs"/>
                <w:color w:val="000000" w:themeColor="text1"/>
                <w:rtl/>
              </w:rPr>
              <w:t xml:space="preserve"> و کتاب های شایستگی های غیرفنی</w:t>
            </w:r>
          </w:p>
        </w:tc>
      </w:tr>
      <w:tr w:rsidR="00B4552C" w:rsidRPr="00427369" w14:paraId="5A3CF370" w14:textId="77777777" w:rsidTr="00B4552C">
        <w:trPr>
          <w:trHeight w:val="399"/>
        </w:trPr>
        <w:tc>
          <w:tcPr>
            <w:tcW w:w="1286" w:type="dxa"/>
            <w:vMerge w:val="restart"/>
            <w:shd w:val="clear" w:color="auto" w:fill="E2EFD9" w:themeFill="accent6" w:themeFillTint="33"/>
            <w:vAlign w:val="center"/>
          </w:tcPr>
          <w:p w14:paraId="6BB772D2" w14:textId="77777777" w:rsidR="00B4552C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907A3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مراحل فرایند </w:t>
            </w:r>
          </w:p>
          <w:p w14:paraId="77BCC604" w14:textId="77777777" w:rsidR="00B4552C" w:rsidRPr="00427369" w:rsidRDefault="00B4552C" w:rsidP="00B4552C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B574D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الگوی منتخب</w:t>
            </w:r>
          </w:p>
        </w:tc>
        <w:tc>
          <w:tcPr>
            <w:tcW w:w="3127" w:type="dxa"/>
            <w:vMerge w:val="restart"/>
            <w:shd w:val="clear" w:color="auto" w:fill="FFF2CC" w:themeFill="accent4" w:themeFillTint="33"/>
            <w:vAlign w:val="center"/>
          </w:tcPr>
          <w:p w14:paraId="20057EAB" w14:textId="77777777" w:rsidR="00B4552C" w:rsidRPr="008678B9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فرمان/</w:t>
            </w:r>
            <w:r w:rsidRPr="008678B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8678B9">
              <w:rPr>
                <w:rFonts w:cs="B Nazanin"/>
                <w:b/>
                <w:bCs/>
                <w:color w:val="000000" w:themeColor="text1"/>
                <w:rtl/>
              </w:rPr>
              <w:t>تسهیل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8678B9">
              <w:rPr>
                <w:rFonts w:cs="B Nazanin"/>
                <w:b/>
                <w:bCs/>
                <w:color w:val="000000" w:themeColor="text1"/>
                <w:rtl/>
              </w:rPr>
              <w:t>گری</w:t>
            </w:r>
            <w:r w:rsidRPr="008678B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هنرآموز</w:t>
            </w:r>
          </w:p>
        </w:tc>
        <w:tc>
          <w:tcPr>
            <w:tcW w:w="5022" w:type="dxa"/>
            <w:gridSpan w:val="2"/>
            <w:shd w:val="clear" w:color="auto" w:fill="FFF2CC" w:themeFill="accent4" w:themeFillTint="33"/>
            <w:vAlign w:val="center"/>
          </w:tcPr>
          <w:p w14:paraId="0DD9194D" w14:textId="77777777" w:rsidR="00B4552C" w:rsidRPr="009A0757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678B9">
              <w:rPr>
                <w:rFonts w:cs="B Nazanin" w:hint="cs"/>
                <w:b/>
                <w:bCs/>
                <w:color w:val="000000" w:themeColor="text1"/>
                <w:rtl/>
              </w:rPr>
              <w:t>فعالیت هنرجویان</w:t>
            </w:r>
          </w:p>
        </w:tc>
        <w:tc>
          <w:tcPr>
            <w:tcW w:w="1079" w:type="dxa"/>
            <w:vMerge w:val="restart"/>
            <w:shd w:val="clear" w:color="auto" w:fill="FFF2CC" w:themeFill="accent4" w:themeFillTint="33"/>
            <w:vAlign w:val="center"/>
          </w:tcPr>
          <w:p w14:paraId="5CAC54C5" w14:textId="77777777" w:rsidR="00B4552C" w:rsidRPr="00834970" w:rsidRDefault="00B4552C" w:rsidP="00B4552C">
            <w:pPr>
              <w:bidi/>
              <w:ind w:left="17" w:right="113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834970">
              <w:rPr>
                <w:rFonts w:cs="B Titr" w:hint="cs"/>
                <w:b/>
                <w:bCs/>
                <w:sz w:val="12"/>
                <w:szCs w:val="12"/>
                <w:rtl/>
              </w:rPr>
              <w:t>حداکثر زمان</w:t>
            </w:r>
          </w:p>
        </w:tc>
      </w:tr>
      <w:tr w:rsidR="00B4552C" w:rsidRPr="00427369" w14:paraId="6036AEA8" w14:textId="77777777" w:rsidTr="00B4552C">
        <w:trPr>
          <w:trHeight w:val="399"/>
        </w:trPr>
        <w:tc>
          <w:tcPr>
            <w:tcW w:w="1286" w:type="dxa"/>
            <w:vMerge/>
            <w:shd w:val="clear" w:color="auto" w:fill="E2EFD9" w:themeFill="accent6" w:themeFillTint="33"/>
            <w:vAlign w:val="center"/>
          </w:tcPr>
          <w:p w14:paraId="6F5402C6" w14:textId="77777777" w:rsidR="00B4552C" w:rsidRPr="003907A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27" w:type="dxa"/>
            <w:vMerge/>
            <w:shd w:val="clear" w:color="auto" w:fill="FFF2CC" w:themeFill="accent4" w:themeFillTint="33"/>
            <w:vAlign w:val="center"/>
          </w:tcPr>
          <w:p w14:paraId="04FB6623" w14:textId="77777777" w:rsidR="00B4552C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B89F819" w14:textId="77777777" w:rsidR="00B4552C" w:rsidRPr="008678B9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شایستگی های فنی</w:t>
            </w:r>
          </w:p>
        </w:tc>
        <w:tc>
          <w:tcPr>
            <w:tcW w:w="2187" w:type="dxa"/>
            <w:shd w:val="clear" w:color="auto" w:fill="FFF2CC" w:themeFill="accent4" w:themeFillTint="33"/>
            <w:vAlign w:val="center"/>
          </w:tcPr>
          <w:p w14:paraId="36FFB771" w14:textId="77777777" w:rsidR="00B4552C" w:rsidRPr="009A0757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A0757">
              <w:rPr>
                <w:rFonts w:cs="B Nazanin" w:hint="cs"/>
                <w:b/>
                <w:bCs/>
                <w:color w:val="000000" w:themeColor="text1"/>
                <w:rtl/>
              </w:rPr>
              <w:t>شایستگی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های</w:t>
            </w:r>
            <w:r w:rsidRPr="009A075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غیرفنی</w:t>
            </w:r>
          </w:p>
        </w:tc>
        <w:tc>
          <w:tcPr>
            <w:tcW w:w="1079" w:type="dxa"/>
            <w:vMerge/>
            <w:shd w:val="clear" w:color="auto" w:fill="FFF2CC" w:themeFill="accent4" w:themeFillTint="33"/>
            <w:vAlign w:val="center"/>
          </w:tcPr>
          <w:p w14:paraId="0B2D3429" w14:textId="77777777" w:rsidR="00B4552C" w:rsidRPr="00E10495" w:rsidRDefault="00B4552C" w:rsidP="00B4552C">
            <w:pPr>
              <w:bidi/>
              <w:ind w:left="17" w:right="113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</w:p>
        </w:tc>
      </w:tr>
      <w:tr w:rsidR="00B4552C" w:rsidRPr="00427369" w14:paraId="1FBE4142" w14:textId="77777777" w:rsidTr="00B4552C">
        <w:trPr>
          <w:trHeight w:val="578"/>
        </w:trPr>
        <w:tc>
          <w:tcPr>
            <w:tcW w:w="1286" w:type="dxa"/>
            <w:vAlign w:val="center"/>
          </w:tcPr>
          <w:p w14:paraId="2CD751DA" w14:textId="77777777" w:rsidR="00B4552C" w:rsidRPr="00E10495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مرحله 1</w:t>
            </w:r>
          </w:p>
        </w:tc>
        <w:tc>
          <w:tcPr>
            <w:tcW w:w="3127" w:type="dxa"/>
            <w:vAlign w:val="center"/>
          </w:tcPr>
          <w:p w14:paraId="5B6BE479" w14:textId="77777777" w:rsidR="00B4552C" w:rsidRPr="00124FB1" w:rsidRDefault="00B4552C" w:rsidP="00B4552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5528CC59" w14:textId="77777777" w:rsidR="00B4552C" w:rsidRPr="00124FB1" w:rsidRDefault="00B4552C" w:rsidP="00B4552C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87" w:type="dxa"/>
            <w:vAlign w:val="center"/>
          </w:tcPr>
          <w:p w14:paraId="19345CBC" w14:textId="77777777" w:rsidR="00B4552C" w:rsidRPr="00124FB1" w:rsidRDefault="00B4552C" w:rsidP="00B4552C">
            <w:pPr>
              <w:bidi/>
              <w:spacing w:after="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08D64914" w14:textId="77777777" w:rsidR="00B4552C" w:rsidRPr="008330D9" w:rsidRDefault="00B4552C" w:rsidP="00B4552C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B4552C" w:rsidRPr="00427369" w14:paraId="3FB22D6B" w14:textId="77777777" w:rsidTr="00B4552C">
        <w:trPr>
          <w:trHeight w:val="714"/>
        </w:trPr>
        <w:tc>
          <w:tcPr>
            <w:tcW w:w="1286" w:type="dxa"/>
            <w:vAlign w:val="center"/>
          </w:tcPr>
          <w:p w14:paraId="60DA5545" w14:textId="77777777" w:rsidR="00B4552C" w:rsidRPr="00E10495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مرحله 2</w:t>
            </w:r>
          </w:p>
        </w:tc>
        <w:tc>
          <w:tcPr>
            <w:tcW w:w="3127" w:type="dxa"/>
            <w:vAlign w:val="center"/>
          </w:tcPr>
          <w:p w14:paraId="33061F2B" w14:textId="77777777" w:rsidR="00B4552C" w:rsidRPr="00124FB1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0CE68C11" w14:textId="77777777" w:rsidR="00B4552C" w:rsidRPr="00124FB1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87" w:type="dxa"/>
            <w:vAlign w:val="center"/>
          </w:tcPr>
          <w:p w14:paraId="03981AAE" w14:textId="77777777" w:rsidR="00B4552C" w:rsidRPr="00124FB1" w:rsidRDefault="00B4552C" w:rsidP="00B4552C">
            <w:pPr>
              <w:bidi/>
              <w:ind w:right="189"/>
              <w:rPr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7D444905" w14:textId="77777777" w:rsidR="00B4552C" w:rsidRPr="00427369" w:rsidRDefault="00B4552C" w:rsidP="00B4552C">
            <w:pPr>
              <w:bidi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B4552C" w:rsidRPr="00427369" w14:paraId="21606515" w14:textId="77777777" w:rsidTr="00B4552C">
        <w:trPr>
          <w:trHeight w:val="696"/>
        </w:trPr>
        <w:tc>
          <w:tcPr>
            <w:tcW w:w="1286" w:type="dxa"/>
            <w:vAlign w:val="center"/>
          </w:tcPr>
          <w:p w14:paraId="31852B3A" w14:textId="77777777" w:rsidR="00B4552C" w:rsidRPr="00E10495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مرحله 3</w:t>
            </w:r>
          </w:p>
        </w:tc>
        <w:tc>
          <w:tcPr>
            <w:tcW w:w="3127" w:type="dxa"/>
            <w:vAlign w:val="center"/>
          </w:tcPr>
          <w:p w14:paraId="5CD8233D" w14:textId="77777777" w:rsidR="00B4552C" w:rsidRPr="00124FB1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6ACCCCD3" w14:textId="77777777" w:rsidR="00B4552C" w:rsidRPr="00124FB1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87" w:type="dxa"/>
            <w:vAlign w:val="center"/>
          </w:tcPr>
          <w:p w14:paraId="4DDAA98C" w14:textId="77777777" w:rsidR="00B4552C" w:rsidRPr="00124FB1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58A7331B" w14:textId="77777777" w:rsidR="00B4552C" w:rsidRPr="00427369" w:rsidRDefault="00B4552C" w:rsidP="00B4552C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B4552C" w:rsidRPr="00427369" w14:paraId="7192B4DB" w14:textId="77777777" w:rsidTr="00B4552C">
        <w:trPr>
          <w:trHeight w:val="707"/>
        </w:trPr>
        <w:tc>
          <w:tcPr>
            <w:tcW w:w="1286" w:type="dxa"/>
            <w:vAlign w:val="center"/>
          </w:tcPr>
          <w:p w14:paraId="0A129B0B" w14:textId="77777777" w:rsidR="00B4552C" w:rsidRPr="00E10495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...</w:t>
            </w:r>
          </w:p>
        </w:tc>
        <w:tc>
          <w:tcPr>
            <w:tcW w:w="3127" w:type="dxa"/>
            <w:vAlign w:val="center"/>
          </w:tcPr>
          <w:p w14:paraId="06D2A242" w14:textId="77777777" w:rsidR="00B4552C" w:rsidRPr="00124FB1" w:rsidRDefault="00B4552C" w:rsidP="00B4552C">
            <w:pPr>
              <w:bidi/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59A7665D" w14:textId="77777777" w:rsidR="00B4552C" w:rsidRPr="00124FB1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87" w:type="dxa"/>
            <w:vAlign w:val="center"/>
          </w:tcPr>
          <w:p w14:paraId="060ED3F5" w14:textId="77777777" w:rsidR="00B4552C" w:rsidRPr="00124FB1" w:rsidRDefault="00B4552C" w:rsidP="00B4552C">
            <w:pPr>
              <w:bidi/>
              <w:spacing w:after="120"/>
              <w:rPr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01E60D23" w14:textId="77777777" w:rsidR="00B4552C" w:rsidRPr="00427369" w:rsidRDefault="00B4552C" w:rsidP="00B4552C">
            <w:pPr>
              <w:bidi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B4552C" w:rsidRPr="00427369" w14:paraId="6309AA3C" w14:textId="77777777" w:rsidTr="00B4552C">
        <w:trPr>
          <w:trHeight w:val="547"/>
        </w:trPr>
        <w:tc>
          <w:tcPr>
            <w:tcW w:w="1286" w:type="dxa"/>
            <w:vAlign w:val="center"/>
          </w:tcPr>
          <w:p w14:paraId="243117CB" w14:textId="77777777" w:rsidR="00B4552C" w:rsidRPr="00E10495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0A6A9640" w14:textId="77777777" w:rsidR="00B4552C" w:rsidRPr="001E0748" w:rsidRDefault="00B4552C" w:rsidP="00B4552C">
            <w:pPr>
              <w:bidi/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3612BE03" w14:textId="77777777" w:rsidR="00B4552C" w:rsidRPr="001E0748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87" w:type="dxa"/>
            <w:vAlign w:val="center"/>
          </w:tcPr>
          <w:p w14:paraId="08104BBD" w14:textId="77777777" w:rsidR="00B4552C" w:rsidRPr="001E0748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7436528C" w14:textId="77777777" w:rsidR="00B4552C" w:rsidRPr="00427369" w:rsidRDefault="00B4552C" w:rsidP="00B4552C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B4552C" w:rsidRPr="00427369" w14:paraId="00DC3C50" w14:textId="77777777" w:rsidTr="00B4552C">
        <w:trPr>
          <w:trHeight w:val="547"/>
        </w:trPr>
        <w:tc>
          <w:tcPr>
            <w:tcW w:w="1286" w:type="dxa"/>
            <w:shd w:val="clear" w:color="auto" w:fill="C8F3C5"/>
            <w:vAlign w:val="center"/>
          </w:tcPr>
          <w:p w14:paraId="04D4B6DD" w14:textId="77777777" w:rsidR="00B4552C" w:rsidRPr="00B4552C" w:rsidRDefault="00B4552C" w:rsidP="00B4552C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B4552C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جمع بندی و نتیجه گیری مباحث (کاربردی)</w:t>
            </w:r>
          </w:p>
        </w:tc>
        <w:tc>
          <w:tcPr>
            <w:tcW w:w="3127" w:type="dxa"/>
            <w:vAlign w:val="center"/>
          </w:tcPr>
          <w:p w14:paraId="6F77E172" w14:textId="77777777" w:rsidR="00B4552C" w:rsidRPr="00B4552C" w:rsidRDefault="00B4552C" w:rsidP="00B4552C">
            <w:pPr>
              <w:bidi/>
              <w:spacing w:line="276" w:lineRule="auto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835" w:type="dxa"/>
            <w:vAlign w:val="center"/>
          </w:tcPr>
          <w:p w14:paraId="6510D636" w14:textId="77777777" w:rsidR="00B4552C" w:rsidRPr="001E0748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87" w:type="dxa"/>
            <w:vAlign w:val="center"/>
          </w:tcPr>
          <w:p w14:paraId="51F6C2F0" w14:textId="77777777" w:rsidR="00B4552C" w:rsidRPr="001E0748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02A14B8E" w14:textId="77777777" w:rsidR="00B4552C" w:rsidRPr="00427369" w:rsidRDefault="00B4552C" w:rsidP="00B4552C">
            <w:pPr>
              <w:bidi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C05377F" w14:textId="7E433BE9" w:rsidR="004078AC" w:rsidRPr="00834970" w:rsidRDefault="00834970" w:rsidP="00834970">
      <w:pPr>
        <w:pStyle w:val="ListParagraph"/>
        <w:numPr>
          <w:ilvl w:val="0"/>
          <w:numId w:val="33"/>
        </w:numPr>
        <w:bidi/>
        <w:spacing w:after="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با توجه به الگو و روش تدریس انتخابی هنرآموز ، جمع بندی و نتیجه </w:t>
      </w:r>
      <w:r w:rsidR="000661F6">
        <w:rPr>
          <w:rFonts w:cs="B Nazanin" w:hint="cs"/>
          <w:b/>
          <w:bCs/>
          <w:sz w:val="20"/>
          <w:szCs w:val="20"/>
          <w:rtl/>
        </w:rPr>
        <w:t>گ</w:t>
      </w:r>
      <w:r>
        <w:rPr>
          <w:rFonts w:cs="B Nazanin" w:hint="cs"/>
          <w:b/>
          <w:bCs/>
          <w:sz w:val="20"/>
          <w:szCs w:val="20"/>
          <w:rtl/>
        </w:rPr>
        <w:t xml:space="preserve">یری می تواند قبل از ارزشیابی پایانی و یا بعد از ارزشیابی پایانی صورت پذیرد لذا هنرآموز محترم می تواند این بخش را بر مبنای صلاحدید خود در پایان مراحل ارائه درس جدید یا </w:t>
      </w:r>
      <w:r w:rsidR="000661F6">
        <w:rPr>
          <w:rFonts w:cs="B Nazanin" w:hint="cs"/>
          <w:b/>
          <w:bCs/>
          <w:sz w:val="20"/>
          <w:szCs w:val="20"/>
          <w:rtl/>
        </w:rPr>
        <w:t xml:space="preserve">پس از انجام سنجش و ارزشیابی های تکوینی و پایانی در بخش انتهایی فرایند یاددهی </w:t>
      </w:r>
      <w:r w:rsidR="000661F6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="000661F6">
        <w:rPr>
          <w:rFonts w:cs="B Nazanin" w:hint="cs"/>
          <w:b/>
          <w:bCs/>
          <w:sz w:val="20"/>
          <w:szCs w:val="20"/>
          <w:rtl/>
        </w:rPr>
        <w:t xml:space="preserve"> یادگیری در کلاس درس اجرا نماید . </w:t>
      </w:r>
    </w:p>
    <w:tbl>
      <w:tblPr>
        <w:tblStyle w:val="TableGrid"/>
        <w:tblpPr w:leftFromText="180" w:rightFromText="180" w:vertAnchor="text" w:horzAnchor="margin" w:tblpY="-103"/>
        <w:bidiVisual/>
        <w:tblW w:w="10629" w:type="dxa"/>
        <w:tblLayout w:type="fixed"/>
        <w:tblLook w:val="04A0" w:firstRow="1" w:lastRow="0" w:firstColumn="1" w:lastColumn="0" w:noHBand="0" w:noVBand="1"/>
      </w:tblPr>
      <w:tblGrid>
        <w:gridCol w:w="964"/>
        <w:gridCol w:w="805"/>
        <w:gridCol w:w="1633"/>
        <w:gridCol w:w="1403"/>
        <w:gridCol w:w="425"/>
        <w:gridCol w:w="425"/>
        <w:gridCol w:w="426"/>
        <w:gridCol w:w="567"/>
        <w:gridCol w:w="567"/>
        <w:gridCol w:w="567"/>
        <w:gridCol w:w="567"/>
        <w:gridCol w:w="567"/>
        <w:gridCol w:w="578"/>
        <w:gridCol w:w="573"/>
        <w:gridCol w:w="562"/>
      </w:tblGrid>
      <w:tr w:rsidR="00B574DA" w14:paraId="0160148E" w14:textId="77777777" w:rsidTr="00B4552C">
        <w:trPr>
          <w:trHeight w:val="596"/>
        </w:trPr>
        <w:tc>
          <w:tcPr>
            <w:tcW w:w="10629" w:type="dxa"/>
            <w:gridSpan w:val="15"/>
            <w:shd w:val="clear" w:color="auto" w:fill="EDEDED" w:themeFill="accent3" w:themeFillTint="33"/>
          </w:tcPr>
          <w:p w14:paraId="66C31C18" w14:textId="77777777" w:rsidR="00B574DA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A3267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فرایند یاددهی </w:t>
            </w:r>
            <w:r w:rsidRPr="00EA3267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–</w:t>
            </w:r>
            <w:r w:rsidRPr="00EA3267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یادگیری</w:t>
            </w:r>
            <w:r w:rsidRPr="00894D3D"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Pr="00894D3D">
              <w:rPr>
                <w:rFonts w:cs="B Titr" w:hint="cs"/>
                <w:color w:val="FF0000"/>
                <w:rtl/>
              </w:rPr>
              <w:t>(</w:t>
            </w:r>
            <w:r w:rsidRPr="00894D3D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سنجش مبتنی بر شایستگی </w:t>
            </w:r>
            <w:r w:rsidRPr="00894D3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(</w:t>
            </w:r>
            <w:r w:rsidRPr="00894D3D"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  <w:t>CB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894D3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94D3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)</w:t>
            </w:r>
            <w:r w:rsidRPr="00894D3D">
              <w:rPr>
                <w:rFonts w:cs="B Titr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Titr" w:hint="cs"/>
                <w:color w:val="FF0000"/>
                <w:sz w:val="20"/>
                <w:szCs w:val="20"/>
                <w:rtl/>
              </w:rPr>
              <w:t>**</w:t>
            </w:r>
          </w:p>
          <w:p w14:paraId="6619A872" w14:textId="77777777" w:rsidR="00B574DA" w:rsidRPr="00F44DEE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نکته: در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این جدول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حداقل 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ک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از موارد( فعال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ت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های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خلاقانه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سنجش تکو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ن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و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سنجش پا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ان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>) با توجه به شرا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ط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کلاس و موقع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ت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cs="B Titr"/>
                <w:color w:val="000000" w:themeColor="text1"/>
                <w:sz w:val="16"/>
                <w:szCs w:val="16"/>
                <w:rtl/>
              </w:rPr>
              <w:t>هنرآموز</w:t>
            </w:r>
            <w:r w:rsidR="002B116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و هنرجو تکم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ل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م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شود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</w:tr>
      <w:tr w:rsidR="00B574DA" w14:paraId="326FCCEF" w14:textId="77777777" w:rsidTr="00B4552C">
        <w:trPr>
          <w:trHeight w:val="576"/>
        </w:trPr>
        <w:tc>
          <w:tcPr>
            <w:tcW w:w="964" w:type="dxa"/>
            <w:vMerge w:val="restart"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5E0137B8" w14:textId="77777777" w:rsidR="00B574DA" w:rsidRPr="004F4661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عناوین سنجش</w:t>
            </w: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6FC36728" w14:textId="77777777" w:rsidR="00B574DA" w:rsidRPr="004F4661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انواع سنجش</w:t>
            </w:r>
          </w:p>
        </w:tc>
        <w:tc>
          <w:tcPr>
            <w:tcW w:w="3036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  <w:vAlign w:val="center"/>
          </w:tcPr>
          <w:p w14:paraId="3659629E" w14:textId="77777777" w:rsidR="00B574DA" w:rsidRPr="00260E68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صلاحیت (دانش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+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مهارت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)</w:t>
            </w:r>
            <w:r w:rsidRPr="00260E68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و </w:t>
            </w:r>
          </w:p>
          <w:p w14:paraId="1E290F42" w14:textId="77777777" w:rsidR="00B574DA" w:rsidRPr="004F4661" w:rsidRDefault="00B574DA" w:rsidP="00B4552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 xml:space="preserve"> شایستگی (صلاحیت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+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تعهد)</w:t>
            </w:r>
          </w:p>
        </w:tc>
        <w:tc>
          <w:tcPr>
            <w:tcW w:w="1276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283B11DF" w14:textId="77777777" w:rsidR="00B574DA" w:rsidRPr="004F4661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سطوح سنجش</w:t>
            </w:r>
          </w:p>
          <w:p w14:paraId="7D296901" w14:textId="77777777" w:rsidR="00B574DA" w:rsidRPr="004F4661" w:rsidRDefault="00B574DA" w:rsidP="00B4552C">
            <w:pPr>
              <w:spacing w:after="160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شایستگی فنی</w:t>
            </w:r>
          </w:p>
        </w:tc>
        <w:tc>
          <w:tcPr>
            <w:tcW w:w="4548" w:type="dxa"/>
            <w:gridSpan w:val="8"/>
            <w:tcBorders>
              <w:left w:val="single" w:sz="12" w:space="0" w:color="000000" w:themeColor="text1"/>
            </w:tcBorders>
            <w:shd w:val="clear" w:color="auto" w:fill="FBE4D5" w:themeFill="accent2" w:themeFillTint="33"/>
          </w:tcPr>
          <w:p w14:paraId="38AE5921" w14:textId="77777777" w:rsidR="00B574DA" w:rsidRPr="00604A1C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سطوح سنجش</w:t>
            </w:r>
          </w:p>
          <w:p w14:paraId="139E13F1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      شایستگی غیرفنی </w:t>
            </w:r>
            <w:r w:rsidRPr="00604A1C">
              <w:rPr>
                <w:rFonts w:cs="B Titr"/>
                <w:color w:val="000000" w:themeColor="text1"/>
                <w:sz w:val="14"/>
                <w:szCs w:val="14"/>
              </w:rPr>
              <w:t xml:space="preserve"> )</w:t>
            </w: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براساس جداول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604A1C">
              <w:rPr>
                <w:rFonts w:cs="B Titr"/>
                <w:b/>
                <w:bCs/>
                <w:color w:val="000000" w:themeColor="text1"/>
                <w:sz w:val="14"/>
                <w:szCs w:val="14"/>
              </w:rPr>
              <w:t>N1-N9</w:t>
            </w:r>
            <w:r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و کتاب های شایستگی غیرفنی</w:t>
            </w:r>
            <w:r w:rsidRPr="00604A1C">
              <w:rPr>
                <w:rFonts w:cs="B Titr"/>
                <w:b/>
                <w:bCs/>
                <w:color w:val="000000" w:themeColor="text1"/>
                <w:sz w:val="14"/>
                <w:szCs w:val="14"/>
              </w:rPr>
              <w:t>(</w:t>
            </w:r>
            <w:r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</w:p>
        </w:tc>
      </w:tr>
      <w:tr w:rsidR="00B574DA" w14:paraId="350830BC" w14:textId="77777777" w:rsidTr="00B4552C">
        <w:trPr>
          <w:trHeight w:val="125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0615B223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095F9CDE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</w:tcPr>
          <w:p w14:paraId="3411B44F" w14:textId="77777777" w:rsidR="00B574DA" w:rsidRPr="007A3328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263F155D" w14:textId="77777777" w:rsidR="00B574DA" w:rsidRPr="0046603A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6603A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1</w:t>
            </w:r>
          </w:p>
        </w:tc>
        <w:tc>
          <w:tcPr>
            <w:tcW w:w="425" w:type="dxa"/>
            <w:vMerge w:val="restart"/>
            <w:shd w:val="clear" w:color="auto" w:fill="E2EFD9" w:themeFill="accent6" w:themeFillTint="33"/>
            <w:vAlign w:val="center"/>
          </w:tcPr>
          <w:p w14:paraId="5D236261" w14:textId="77777777" w:rsidR="00B574DA" w:rsidRPr="00962607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962607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2</w:t>
            </w: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31821C06" w14:textId="77777777" w:rsidR="00B574DA" w:rsidRPr="00962607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962607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3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779E486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2</w:t>
            </w:r>
          </w:p>
        </w:tc>
        <w:tc>
          <w:tcPr>
            <w:tcW w:w="2280" w:type="dxa"/>
            <w:gridSpan w:val="4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4A40DA6C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3</w:t>
            </w:r>
          </w:p>
        </w:tc>
      </w:tr>
      <w:tr w:rsidR="00B574DA" w14:paraId="70039BD8" w14:textId="77777777" w:rsidTr="00B4552C">
        <w:trPr>
          <w:cantSplit/>
          <w:trHeight w:val="605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16426B6D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0D1FE0E2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</w:tcPr>
          <w:p w14:paraId="1B02FEFE" w14:textId="77777777" w:rsidR="00B574DA" w:rsidRPr="007A3328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F7CAAC" w:themeFill="accent2" w:themeFillTint="66"/>
          </w:tcPr>
          <w:p w14:paraId="5CFD1549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74268881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C5E0B3" w:themeFill="accent6" w:themeFillTint="66"/>
          </w:tcPr>
          <w:p w14:paraId="054FA7CA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BE4ABA6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یادگیری</w:t>
            </w:r>
          </w:p>
          <w:p w14:paraId="6E99F324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N1&amp;N3</w:t>
            </w:r>
            <w:r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N4</w:t>
            </w:r>
            <w:r w:rsidR="005978D2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&amp;N9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311A53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مدیریتی</w:t>
            </w:r>
          </w:p>
          <w:p w14:paraId="76FCE40E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N6</w:t>
            </w:r>
          </w:p>
          <w:p w14:paraId="5EC5F78D" w14:textId="77777777" w:rsidR="00B574DA" w:rsidRPr="00D0010A" w:rsidRDefault="00B574DA" w:rsidP="00B4552C">
            <w:pPr>
              <w:bidi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  <w:t>5S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BB6CFD6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بین فردی</w:t>
            </w:r>
          </w:p>
          <w:p w14:paraId="5F5028FF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</w:t>
            </w:r>
            <w:r w:rsidRPr="0053329C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5</w:t>
            </w:r>
            <w:r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&amp;N7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4199FA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موقعیتی</w:t>
            </w:r>
          </w:p>
          <w:p w14:paraId="6CBCCF67" w14:textId="77777777" w:rsidR="00B574DA" w:rsidRPr="00C05066" w:rsidRDefault="00B574DA" w:rsidP="00B4552C">
            <w:pPr>
              <w:bidi/>
              <w:jc w:val="center"/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H2&amp;N8</w:t>
            </w:r>
          </w:p>
          <w:p w14:paraId="226D9C7A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HSE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218CA1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یادگیری</w:t>
            </w:r>
          </w:p>
          <w:p w14:paraId="6C0E938C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N1&amp;N3</w:t>
            </w:r>
            <w:r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N4</w:t>
            </w:r>
            <w:r w:rsidR="005978D2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&amp;N9</w:t>
            </w:r>
          </w:p>
        </w:tc>
        <w:tc>
          <w:tcPr>
            <w:tcW w:w="578" w:type="dxa"/>
            <w:shd w:val="clear" w:color="auto" w:fill="C5E0B3" w:themeFill="accent6" w:themeFillTint="66"/>
            <w:vAlign w:val="center"/>
          </w:tcPr>
          <w:p w14:paraId="063F59F9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مدیریتی</w:t>
            </w:r>
          </w:p>
          <w:p w14:paraId="476B5F87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N6</w:t>
            </w:r>
          </w:p>
          <w:p w14:paraId="7D3C8F1D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  <w:t>5S</w:t>
            </w:r>
          </w:p>
        </w:tc>
        <w:tc>
          <w:tcPr>
            <w:tcW w:w="573" w:type="dxa"/>
            <w:shd w:val="clear" w:color="auto" w:fill="C5E0B3" w:themeFill="accent6" w:themeFillTint="66"/>
            <w:vAlign w:val="center"/>
          </w:tcPr>
          <w:p w14:paraId="174B39E8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بین فردی</w:t>
            </w:r>
          </w:p>
          <w:p w14:paraId="3BF94230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</w:pPr>
            <w:r w:rsidRPr="008D486F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</w:t>
            </w:r>
            <w:r w:rsidRPr="008D486F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5&amp;</w:t>
            </w:r>
          </w:p>
          <w:p w14:paraId="646CFB29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8D486F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N7</w:t>
            </w:r>
          </w:p>
        </w:tc>
        <w:tc>
          <w:tcPr>
            <w:tcW w:w="562" w:type="dxa"/>
            <w:shd w:val="clear" w:color="auto" w:fill="C5E0B3" w:themeFill="accent6" w:themeFillTint="66"/>
            <w:vAlign w:val="center"/>
          </w:tcPr>
          <w:p w14:paraId="43EC37E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موقعیتی</w:t>
            </w:r>
          </w:p>
          <w:p w14:paraId="582A4561" w14:textId="77777777" w:rsidR="00B574DA" w:rsidRPr="00C05066" w:rsidRDefault="00B574DA" w:rsidP="00B4552C">
            <w:pPr>
              <w:bidi/>
              <w:jc w:val="center"/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H2&amp;N8</w:t>
            </w:r>
          </w:p>
          <w:p w14:paraId="68B4829C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HSE</w:t>
            </w:r>
          </w:p>
        </w:tc>
      </w:tr>
      <w:tr w:rsidR="005978D2" w14:paraId="7A9D8532" w14:textId="77777777" w:rsidTr="00B4552C">
        <w:trPr>
          <w:trHeight w:val="502"/>
        </w:trPr>
        <w:tc>
          <w:tcPr>
            <w:tcW w:w="964" w:type="dxa"/>
            <w:vMerge w:val="restart"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557EB35D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فعاليت‌های </w:t>
            </w:r>
          </w:p>
          <w:p w14:paraId="78B3E766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خلاقانه هنرجویان</w:t>
            </w:r>
          </w:p>
          <w:p w14:paraId="28C1347C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حداکثر زمان</w:t>
            </w:r>
            <w:r w:rsidRPr="001D50D4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:</w:t>
            </w:r>
          </w:p>
          <w:p w14:paraId="1707396A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 دقیقه</w:t>
            </w: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B324C1C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عملکرد کتبی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9E9548" w14:textId="77777777" w:rsidR="005978D2" w:rsidRPr="005212AB" w:rsidRDefault="005978D2" w:rsidP="00B4552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14:paraId="15D1AD19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27EA4591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14:paraId="617B88F7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B425BE6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1BCC5D2D" w14:textId="77777777" w:rsidR="005978D2" w:rsidRDefault="005978D2" w:rsidP="00B4552C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14:paraId="0A1F39E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AFE03E0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E78CDB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2713775D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30D70167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435DA55C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</w:tr>
      <w:tr w:rsidR="005978D2" w14:paraId="0BEDC9C1" w14:textId="77777777" w:rsidTr="00B4552C">
        <w:trPr>
          <w:trHeight w:val="452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080BDA03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9B74888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شناسایی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7666007" w14:textId="77777777" w:rsidR="005978D2" w:rsidRPr="00604A1C" w:rsidRDefault="005978D2" w:rsidP="00B4552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D7E9F1E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0DAB330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14:paraId="7BD1EB1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F358144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02ACDD5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CB4A2C2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8D4B6E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378D4BF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1D86525F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4512B5B7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79D217F3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6D520329" w14:textId="77777777" w:rsidTr="00B4552C">
        <w:trPr>
          <w:trHeight w:val="53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3C61A9FC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9C2FD38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 در شرایط</w:t>
            </w:r>
          </w:p>
          <w:p w14:paraId="18790A90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شبیه سازی شده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7696F925" w14:textId="77777777" w:rsidR="005978D2" w:rsidRPr="00604A1C" w:rsidRDefault="005978D2" w:rsidP="00B4552C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8E1018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0B050A24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5B62B5F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EC5325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93EA10A" w14:textId="77777777" w:rsidR="005978D2" w:rsidRPr="00513291" w:rsidRDefault="005978D2" w:rsidP="00B4552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14:paraId="62B4B401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96A6D1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E9012D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0FDED6B2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72DF18B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73C5260F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</w:tr>
      <w:tr w:rsidR="005978D2" w14:paraId="789239ED" w14:textId="77777777" w:rsidTr="00B4552C">
        <w:trPr>
          <w:trHeight w:val="296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7E502384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36F873F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نمونه کار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8A46550" w14:textId="77777777" w:rsidR="005978D2" w:rsidRPr="00604A1C" w:rsidRDefault="005978D2" w:rsidP="00B4552C">
            <w:pPr>
              <w:bidi/>
              <w:jc w:val="lowKashida"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CF7757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322372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AB626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B1E4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F646BE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04A7B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A1DB6A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B282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46EF63C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68D40224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862FD0A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6DC02452" w14:textId="77777777" w:rsidTr="00B4552C">
        <w:trPr>
          <w:trHeight w:val="40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1CC53C60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5A9EB57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ابزارها و معیارهای مورد استفاده در سنجش</w:t>
            </w: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   </w:t>
            </w:r>
          </w:p>
        </w:tc>
        <w:tc>
          <w:tcPr>
            <w:tcW w:w="1633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72B658D8" w14:textId="77777777" w:rsidR="005978D2" w:rsidRDefault="005978D2" w:rsidP="00B4552C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ابزار/ابزارهای سنجش </w:t>
            </w:r>
          </w:p>
          <w:p w14:paraId="587B5A6B" w14:textId="77777777" w:rsidR="005978D2" w:rsidRDefault="005978D2" w:rsidP="00B4552C">
            <w:pPr>
              <w:bidi/>
              <w:rPr>
                <w:rtl/>
              </w:rPr>
            </w:pP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(روبریک، چک لیست، فهرست وارسی، واقعه نگاری و ... )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0F488FC5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33FD4D3A" w14:textId="77777777" w:rsidTr="00B4552C">
        <w:trPr>
          <w:trHeight w:val="719"/>
        </w:trPr>
        <w:tc>
          <w:tcPr>
            <w:tcW w:w="964" w:type="dxa"/>
            <w:vMerge/>
            <w:tcBorders>
              <w:bottom w:val="double" w:sz="4" w:space="0" w:color="auto"/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7F3E60FC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71BA5DA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633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1AB64AE1" w14:textId="77777777" w:rsidR="005978D2" w:rsidRDefault="005978D2" w:rsidP="00B4552C">
            <w:pPr>
              <w:bidi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معیار/</w:t>
            </w: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معیارهای سنجش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5E63536E" w14:textId="77777777" w:rsidR="005978D2" w:rsidRPr="005978D2" w:rsidRDefault="005978D2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۱-</w:t>
            </w:r>
          </w:p>
          <w:p w14:paraId="23849DEC" w14:textId="77777777" w:rsidR="005978D2" w:rsidRPr="005978D2" w:rsidRDefault="005978D2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۲-</w:t>
            </w:r>
          </w:p>
          <w:p w14:paraId="31AB1CFC" w14:textId="77777777" w:rsidR="005978D2" w:rsidRPr="005978D2" w:rsidRDefault="005978D2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۳-</w:t>
            </w:r>
          </w:p>
          <w:p w14:paraId="0C83B682" w14:textId="77777777" w:rsidR="005978D2" w:rsidRDefault="005978D2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5978D2" w14:paraId="030C094F" w14:textId="77777777" w:rsidTr="00B4552C">
        <w:trPr>
          <w:trHeight w:val="685"/>
        </w:trPr>
        <w:tc>
          <w:tcPr>
            <w:tcW w:w="964" w:type="dxa"/>
            <w:vMerge w:val="restart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17888629" w14:textId="77777777" w:rsidR="005978D2" w:rsidRPr="00B403A9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ارزشیابی تکوینی (عملکردی)</w:t>
            </w:r>
          </w:p>
          <w:p w14:paraId="6B8F8F6F" w14:textId="77777777" w:rsidR="005978D2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(فنی -غیر فنی)</w:t>
            </w:r>
          </w:p>
          <w:p w14:paraId="7D7E8C88" w14:textId="77777777" w:rsidR="005978D2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حداکثر زمان:</w:t>
            </w:r>
          </w:p>
          <w:p w14:paraId="7AE23D4E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۵ دقیقه</w:t>
            </w:r>
          </w:p>
        </w:tc>
        <w:tc>
          <w:tcPr>
            <w:tcW w:w="805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456DBEF" w14:textId="77777777" w:rsidR="005978D2" w:rsidRPr="008E4501" w:rsidRDefault="005978D2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عملکرد کتبی</w:t>
            </w:r>
          </w:p>
        </w:tc>
        <w:tc>
          <w:tcPr>
            <w:tcW w:w="3036" w:type="dxa"/>
            <w:gridSpan w:val="2"/>
            <w:tcBorders>
              <w:top w:val="double" w:sz="4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234050BE" w14:textId="77777777" w:rsidR="005978D2" w:rsidRPr="00604A1C" w:rsidRDefault="005978D2" w:rsidP="00B4552C">
            <w:pPr>
              <w:bidi/>
              <w:jc w:val="lowKashida"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5665898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7261BBA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A69AA73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2BCC616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F07F856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FCEB384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7C9923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AFC0C5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  <w:vAlign w:val="center"/>
          </w:tcPr>
          <w:p w14:paraId="0272724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tcBorders>
              <w:top w:val="double" w:sz="4" w:space="0" w:color="auto"/>
            </w:tcBorders>
            <w:vAlign w:val="center"/>
          </w:tcPr>
          <w:p w14:paraId="7B95B266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38E9F941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7CA9C8E4" w14:textId="77777777" w:rsidTr="00B4552C">
        <w:trPr>
          <w:trHeight w:val="44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7FCDD53E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67A988D" w14:textId="77777777" w:rsidR="005978D2" w:rsidRPr="008E4501" w:rsidRDefault="005978D2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شناسایی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783B0859" w14:textId="77777777" w:rsidR="005978D2" w:rsidRPr="002458FA" w:rsidRDefault="005978D2" w:rsidP="00B4552C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BBC4834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512AAEC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6D7F2755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214E66F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6D9023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E370CA3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0ECB17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36008ED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464353E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1FF581E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288475D9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446B25DE" w14:textId="77777777" w:rsidTr="00B4552C">
        <w:trPr>
          <w:trHeight w:val="44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188CC279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B0D684F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 در شرایط</w:t>
            </w:r>
          </w:p>
          <w:p w14:paraId="7C677C0E" w14:textId="77777777" w:rsidR="005978D2" w:rsidRPr="008E4501" w:rsidRDefault="005978D2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شبیه سازی شده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290F31E1" w14:textId="77777777" w:rsidR="005978D2" w:rsidRPr="008B16C2" w:rsidRDefault="005978D2" w:rsidP="00B4552C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6F943E7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63AED37A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4F3D200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8CC2C4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BCC922A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62102953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10E4DB7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CC822EC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64F08F79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7BBD09B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1E29CB5B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52DD71F7" w14:textId="77777777" w:rsidTr="00B4552C">
        <w:trPr>
          <w:trHeight w:val="246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5D989E3F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2FBC69B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نمونه کار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FFEFB7A" w14:textId="77777777" w:rsidR="005978D2" w:rsidRPr="00604A1C" w:rsidRDefault="005978D2" w:rsidP="00B4552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0268FE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827A7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A0144D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779F5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4E776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6BA1A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5E469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C621AF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22071DD4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6100D0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0D0BC88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2E0E41AF" w14:textId="77777777" w:rsidTr="00B4552C">
        <w:trPr>
          <w:trHeight w:val="301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1469F24A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F80C764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ابزارها و معیارهای مورد استفاده در سنجش</w:t>
            </w: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   </w:t>
            </w:r>
          </w:p>
        </w:tc>
        <w:tc>
          <w:tcPr>
            <w:tcW w:w="1633" w:type="dxa"/>
            <w:tcBorders>
              <w:left w:val="single" w:sz="12" w:space="0" w:color="000000" w:themeColor="text1"/>
            </w:tcBorders>
            <w:vAlign w:val="center"/>
          </w:tcPr>
          <w:p w14:paraId="4A6E1E3F" w14:textId="77777777" w:rsidR="005978D2" w:rsidRDefault="005978D2" w:rsidP="00B4552C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ابزار/ابزارهای سنجش </w:t>
            </w:r>
          </w:p>
          <w:p w14:paraId="7D8B2555" w14:textId="77777777" w:rsidR="005978D2" w:rsidRDefault="005978D2" w:rsidP="00B4552C">
            <w:pPr>
              <w:bidi/>
              <w:rPr>
                <w:rtl/>
              </w:rPr>
            </w:pP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(روبریک، چک لیست، فهرست وارسی، واقعه نگاری و ... )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</w:tcBorders>
            <w:vAlign w:val="center"/>
          </w:tcPr>
          <w:p w14:paraId="5E2434E6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17AEE211" w14:textId="77777777" w:rsidTr="00B4552C">
        <w:trPr>
          <w:trHeight w:val="583"/>
        </w:trPr>
        <w:tc>
          <w:tcPr>
            <w:tcW w:w="964" w:type="dxa"/>
            <w:vMerge/>
            <w:tcBorders>
              <w:bottom w:val="double" w:sz="4" w:space="0" w:color="auto"/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73FAA027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0DEE03E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633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314D8FE7" w14:textId="77777777" w:rsidR="005978D2" w:rsidRDefault="005978D2" w:rsidP="00B4552C">
            <w:pPr>
              <w:bidi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معیار/</w:t>
            </w: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معیارهای سنجش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0796619F" w14:textId="77777777" w:rsidR="005978D2" w:rsidRPr="005978D2" w:rsidRDefault="005978D2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۱-</w:t>
            </w:r>
          </w:p>
          <w:p w14:paraId="2F2BB5ED" w14:textId="77777777" w:rsidR="005978D2" w:rsidRPr="005978D2" w:rsidRDefault="005978D2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۲-</w:t>
            </w:r>
          </w:p>
          <w:p w14:paraId="3AEF2289" w14:textId="77777777" w:rsidR="005978D2" w:rsidRPr="005978D2" w:rsidRDefault="005978D2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۳-</w:t>
            </w:r>
          </w:p>
          <w:p w14:paraId="030CA8A8" w14:textId="77777777" w:rsidR="005978D2" w:rsidRDefault="005978D2" w:rsidP="00B4552C">
            <w:pPr>
              <w:bidi/>
              <w:rPr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...</w:t>
            </w:r>
          </w:p>
        </w:tc>
      </w:tr>
    </w:tbl>
    <w:p w14:paraId="2B236006" w14:textId="1CC5D817" w:rsidR="004078AC" w:rsidRDefault="00834970" w:rsidP="004078AC">
      <w:pP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** با توجه به الگو  و روش تدریس انتخابی هنرآموز ممکن است ارزشیابی پایانی در فرایند انجام نشود به همین دلیل این بخش در جدولی جداگانه درج شده است . </w:t>
      </w:r>
    </w:p>
    <w:tbl>
      <w:tblPr>
        <w:tblStyle w:val="TableGrid"/>
        <w:tblpPr w:leftFromText="180" w:rightFromText="180" w:vertAnchor="text" w:horzAnchor="margin" w:tblpY="51"/>
        <w:bidiVisual/>
        <w:tblW w:w="10624" w:type="dxa"/>
        <w:tblLayout w:type="fixed"/>
        <w:tblLook w:val="04A0" w:firstRow="1" w:lastRow="0" w:firstColumn="1" w:lastColumn="0" w:noHBand="0" w:noVBand="1"/>
      </w:tblPr>
      <w:tblGrid>
        <w:gridCol w:w="986"/>
        <w:gridCol w:w="850"/>
        <w:gridCol w:w="1843"/>
        <w:gridCol w:w="1423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414"/>
        <w:gridCol w:w="430"/>
      </w:tblGrid>
      <w:tr w:rsidR="00B4552C" w14:paraId="37416AE1" w14:textId="77777777" w:rsidTr="00834970">
        <w:trPr>
          <w:trHeight w:val="258"/>
        </w:trPr>
        <w:tc>
          <w:tcPr>
            <w:tcW w:w="986" w:type="dxa"/>
            <w:vMerge w:val="restart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01973389" w14:textId="77777777" w:rsidR="00B4552C" w:rsidRPr="00B403A9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ارزشیابی پایانی</w:t>
            </w:r>
          </w:p>
          <w:p w14:paraId="20A0C099" w14:textId="77777777" w:rsidR="00B4552C" w:rsidRPr="00B403A9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(عملکردی)</w:t>
            </w:r>
          </w:p>
          <w:p w14:paraId="52097F67" w14:textId="77777777" w:rsidR="00B4552C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(فنی -غیر فنی)</w:t>
            </w:r>
          </w:p>
          <w:p w14:paraId="5169853F" w14:textId="77777777" w:rsidR="00B4552C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حداکثر زمان:</w:t>
            </w:r>
          </w:p>
          <w:p w14:paraId="5829968E" w14:textId="77777777" w:rsidR="00B4552C" w:rsidRPr="00260E68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 دقیقه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E81A92A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عملکرد کتبی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5F439975" w14:textId="77777777" w:rsidR="00B4552C" w:rsidRPr="00604A1C" w:rsidRDefault="00B4552C" w:rsidP="00B4552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62F83E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52DA3B16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919AFA9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97492C1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82EBDF8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43AB45B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B25B1B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01EBAB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5ED5858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vAlign w:val="center"/>
          </w:tcPr>
          <w:p w14:paraId="4D62F059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14:paraId="67AB7200" w14:textId="77777777" w:rsidR="00B4552C" w:rsidRDefault="00B4552C" w:rsidP="00B4552C">
            <w:pPr>
              <w:bidi/>
              <w:rPr>
                <w:rtl/>
              </w:rPr>
            </w:pPr>
          </w:p>
        </w:tc>
      </w:tr>
      <w:tr w:rsidR="00B4552C" w14:paraId="79F82478" w14:textId="77777777" w:rsidTr="00834970">
        <w:trPr>
          <w:trHeight w:val="325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63ADFD66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4DF0CB8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شناسایی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BF7C071" w14:textId="77777777" w:rsidR="00B4552C" w:rsidRPr="00604A1C" w:rsidRDefault="00B4552C" w:rsidP="00B4552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A9E817A" w14:textId="77777777" w:rsidR="00B4552C" w:rsidRPr="00DB3D71" w:rsidRDefault="00B4552C" w:rsidP="00B4552C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14:paraId="7DD9D14D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283F68B7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3A10422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328430C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6AA11420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08DF7B3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1647355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5A94D89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6B104973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6ADEA1F5" w14:textId="77777777" w:rsidR="00B4552C" w:rsidRDefault="00B4552C" w:rsidP="00B4552C">
            <w:pPr>
              <w:bidi/>
              <w:rPr>
                <w:rtl/>
              </w:rPr>
            </w:pPr>
          </w:p>
        </w:tc>
      </w:tr>
      <w:tr w:rsidR="00B4552C" w14:paraId="0A49F3AA" w14:textId="77777777" w:rsidTr="00834970">
        <w:trPr>
          <w:trHeight w:val="449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3F9C0229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F0BAE64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عملکرد در شرایط </w:t>
            </w:r>
          </w:p>
          <w:p w14:paraId="5E2E27D0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شبیه سازی شده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2BBA4F93" w14:textId="77777777" w:rsidR="00B4552C" w:rsidRPr="00604A1C" w:rsidRDefault="00B4552C" w:rsidP="00B4552C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58B7B4B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7305AB4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3B87F9F7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8D3D4A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47752170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390B28E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11EEEDF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BE8919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A9E64BE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198B8CA4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199F2B39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</w:tr>
      <w:tr w:rsidR="00B4552C" w14:paraId="18AF8650" w14:textId="77777777" w:rsidTr="00834970">
        <w:trPr>
          <w:trHeight w:val="296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52157EF3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DB400FA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نمونه کار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D96425A" w14:textId="77777777" w:rsidR="00B4552C" w:rsidRPr="00C64761" w:rsidRDefault="00B4552C" w:rsidP="00B4552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87C2DC5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3EF4A57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A7C002C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1F783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5C52D255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05BDB3F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EF6EDF6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213A366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670604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1029CCE0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2EA55B6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</w:tr>
      <w:tr w:rsidR="00B4552C" w14:paraId="25EC15E7" w14:textId="77777777" w:rsidTr="00834970">
        <w:trPr>
          <w:trHeight w:val="746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20C05806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DFD910F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ابزارها و معیارهای مورد استفاده در سنجش</w:t>
            </w: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   </w:t>
            </w:r>
          </w:p>
        </w:tc>
        <w:tc>
          <w:tcPr>
            <w:tcW w:w="1843" w:type="dxa"/>
            <w:tcBorders>
              <w:left w:val="single" w:sz="12" w:space="0" w:color="000000" w:themeColor="text1"/>
            </w:tcBorders>
            <w:vAlign w:val="center"/>
          </w:tcPr>
          <w:p w14:paraId="53B2ACBD" w14:textId="77777777" w:rsidR="00B4552C" w:rsidRDefault="00B4552C" w:rsidP="00B4552C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ابزار/ابزارهای سنجش </w:t>
            </w:r>
          </w:p>
          <w:p w14:paraId="0899A2A9" w14:textId="77777777" w:rsidR="00B4552C" w:rsidRDefault="00B4552C" w:rsidP="00B4552C">
            <w:pPr>
              <w:bidi/>
              <w:rPr>
                <w:rtl/>
              </w:rPr>
            </w:pP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(روبریک، چک لیست، فهرست وارسی، واقعه نگاری و ... )</w:t>
            </w:r>
          </w:p>
        </w:tc>
        <w:tc>
          <w:tcPr>
            <w:tcW w:w="6945" w:type="dxa"/>
            <w:gridSpan w:val="12"/>
            <w:tcBorders>
              <w:left w:val="single" w:sz="12" w:space="0" w:color="000000" w:themeColor="text1"/>
            </w:tcBorders>
            <w:vAlign w:val="center"/>
          </w:tcPr>
          <w:p w14:paraId="0901D243" w14:textId="77777777" w:rsidR="00B4552C" w:rsidRDefault="00B4552C" w:rsidP="00B4552C">
            <w:pPr>
              <w:bidi/>
              <w:rPr>
                <w:rtl/>
              </w:rPr>
            </w:pPr>
          </w:p>
        </w:tc>
      </w:tr>
      <w:tr w:rsidR="00B4552C" w14:paraId="545A2576" w14:textId="77777777" w:rsidTr="00834970">
        <w:trPr>
          <w:trHeight w:val="793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6D111648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390C06B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</w:tcBorders>
            <w:vAlign w:val="center"/>
          </w:tcPr>
          <w:p w14:paraId="233290E1" w14:textId="77777777" w:rsidR="00B4552C" w:rsidRDefault="00B4552C" w:rsidP="00B4552C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معیار/</w:t>
            </w: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معیارهای سنجش</w:t>
            </w:r>
          </w:p>
        </w:tc>
        <w:tc>
          <w:tcPr>
            <w:tcW w:w="6945" w:type="dxa"/>
            <w:gridSpan w:val="12"/>
            <w:tcBorders>
              <w:left w:val="single" w:sz="12" w:space="0" w:color="000000" w:themeColor="text1"/>
            </w:tcBorders>
          </w:tcPr>
          <w:p w14:paraId="65ECD091" w14:textId="77777777" w:rsidR="00B4552C" w:rsidRPr="005978D2" w:rsidRDefault="00B4552C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۱-</w:t>
            </w:r>
          </w:p>
          <w:p w14:paraId="490A39CB" w14:textId="77777777" w:rsidR="00B4552C" w:rsidRPr="005978D2" w:rsidRDefault="00B4552C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۲-</w:t>
            </w:r>
          </w:p>
          <w:p w14:paraId="285808E6" w14:textId="77777777" w:rsidR="00B4552C" w:rsidRPr="005978D2" w:rsidRDefault="00B4552C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۳-...</w:t>
            </w:r>
          </w:p>
        </w:tc>
      </w:tr>
    </w:tbl>
    <w:p w14:paraId="0727995B" w14:textId="77777777" w:rsidR="004078AC" w:rsidRPr="004209CA" w:rsidRDefault="004078AC" w:rsidP="004078AC">
      <w:pPr>
        <w:framePr w:hSpace="180" w:wrap="around" w:vAnchor="text" w:hAnchor="margin" w:y="-249"/>
        <w:bidi/>
        <w:rPr>
          <w:rFonts w:cs="B Titr"/>
          <w:sz w:val="20"/>
          <w:szCs w:val="20"/>
        </w:rPr>
      </w:pPr>
    </w:p>
    <w:p w14:paraId="701692B0" w14:textId="4416FB6D" w:rsidR="005978D2" w:rsidRDefault="004078AC" w:rsidP="00B4552C">
      <w:pPr>
        <w:bidi/>
        <w:jc w:val="both"/>
        <w:rPr>
          <w:rFonts w:cs="B Titr"/>
          <w:sz w:val="18"/>
          <w:szCs w:val="18"/>
          <w:rtl/>
        </w:rPr>
      </w:pPr>
      <w:r>
        <w:rPr>
          <w:rFonts w:cs="B Titr"/>
          <w:sz w:val="18"/>
          <w:szCs w:val="18"/>
          <w:rtl/>
        </w:rPr>
        <w:softHyphen/>
      </w:r>
      <w:r>
        <w:rPr>
          <w:rFonts w:cs="B Titr"/>
          <w:sz w:val="18"/>
          <w:szCs w:val="18"/>
          <w:rtl/>
        </w:rPr>
        <w:softHyphen/>
      </w:r>
      <w:r w:rsidR="005978D2" w:rsidRPr="00D771D9">
        <w:rPr>
          <w:rFonts w:cs="B Titr" w:hint="cs"/>
          <w:sz w:val="18"/>
          <w:szCs w:val="18"/>
          <w:rtl/>
        </w:rPr>
        <w:t>*</w:t>
      </w:r>
      <w:r w:rsidR="00834970">
        <w:rPr>
          <w:rFonts w:cs="B Titr" w:hint="cs"/>
          <w:sz w:val="18"/>
          <w:szCs w:val="18"/>
          <w:rtl/>
        </w:rPr>
        <w:t>*</w:t>
      </w:r>
      <w:r w:rsidR="005978D2" w:rsidRPr="00D771D9">
        <w:rPr>
          <w:rFonts w:cs="B Titr" w:hint="cs"/>
          <w:sz w:val="18"/>
          <w:szCs w:val="18"/>
          <w:rtl/>
        </w:rPr>
        <w:t>*</w:t>
      </w:r>
      <w:r w:rsidR="005978D2" w:rsidRPr="00D771D9">
        <w:rPr>
          <w:rFonts w:cs="B Titr"/>
          <w:sz w:val="18"/>
          <w:szCs w:val="18"/>
          <w:rtl/>
        </w:rPr>
        <w:t>لازم به توض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ح</w:t>
      </w:r>
      <w:r w:rsidR="005978D2" w:rsidRPr="00D771D9">
        <w:rPr>
          <w:rFonts w:cs="B Titr"/>
          <w:sz w:val="18"/>
          <w:szCs w:val="18"/>
          <w:rtl/>
        </w:rPr>
        <w:t xml:space="preserve"> است : در</w:t>
      </w:r>
      <w:r w:rsidR="005978D2" w:rsidRPr="00D771D9">
        <w:rPr>
          <w:rFonts w:cs="B Titr" w:hint="cs"/>
          <w:sz w:val="18"/>
          <w:szCs w:val="18"/>
          <w:rtl/>
        </w:rPr>
        <w:t>این</w:t>
      </w:r>
      <w:r w:rsidR="005978D2" w:rsidRPr="00D771D9">
        <w:rPr>
          <w:rFonts w:cs="B Titr"/>
          <w:sz w:val="18"/>
          <w:szCs w:val="18"/>
          <w:rtl/>
        </w:rPr>
        <w:t xml:space="preserve"> جدول جهت 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جاد</w:t>
      </w:r>
      <w:r w:rsidR="005978D2" w:rsidRPr="00D771D9">
        <w:rPr>
          <w:rFonts w:cs="B Titr"/>
          <w:sz w:val="18"/>
          <w:szCs w:val="18"/>
          <w:rtl/>
        </w:rPr>
        <w:t xml:space="preserve"> نظم هر سه ارزش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اب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فرا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ند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ادده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ascii="Sakkal Majalla" w:hAnsi="Sakkal Majalla" w:cs="Sakkal Majalla" w:hint="cs"/>
          <w:sz w:val="18"/>
          <w:szCs w:val="18"/>
          <w:rtl/>
        </w:rPr>
        <w:t>–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ادگ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ر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در کنار هم آورده شده است. توجه شود که سنجش تکو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در ح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</w:t>
      </w:r>
      <w:r w:rsidR="005978D2" w:rsidRPr="00D771D9">
        <w:rPr>
          <w:rFonts w:cs="B Titr"/>
          <w:sz w:val="18"/>
          <w:szCs w:val="18"/>
          <w:rtl/>
        </w:rPr>
        <w:t xml:space="preserve"> تدر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س</w:t>
      </w:r>
      <w:r w:rsidR="005978D2" w:rsidRPr="00D771D9">
        <w:rPr>
          <w:rFonts w:cs="B Titr"/>
          <w:sz w:val="18"/>
          <w:szCs w:val="18"/>
          <w:rtl/>
        </w:rPr>
        <w:t xml:space="preserve"> انجام م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پذ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رد</w:t>
      </w:r>
      <w:r w:rsidR="005978D2" w:rsidRPr="00D771D9">
        <w:rPr>
          <w:rFonts w:cs="B Titr"/>
          <w:sz w:val="18"/>
          <w:szCs w:val="18"/>
          <w:rtl/>
        </w:rPr>
        <w:t>. 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</w:t>
      </w:r>
      <w:r w:rsidR="005978D2" w:rsidRPr="00D771D9">
        <w:rPr>
          <w:rFonts w:cs="B Titr"/>
          <w:sz w:val="18"/>
          <w:szCs w:val="18"/>
          <w:rtl/>
        </w:rPr>
        <w:t xml:space="preserve"> جدول مراحل سنجش را در فرا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ند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ادده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ascii="Sakkal Majalla" w:hAnsi="Sakkal Majalla" w:cs="Sakkal Majalla" w:hint="cs"/>
          <w:sz w:val="18"/>
          <w:szCs w:val="18"/>
          <w:rtl/>
        </w:rPr>
        <w:t>–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ادگ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ر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بر اساس اهداف ثبت شده در ابتدا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طرح در</w:t>
      </w:r>
      <w:r w:rsidR="005978D2" w:rsidRPr="00D771D9">
        <w:rPr>
          <w:rFonts w:cs="B Titr" w:hint="eastAsia"/>
          <w:sz w:val="18"/>
          <w:szCs w:val="18"/>
          <w:rtl/>
        </w:rPr>
        <w:t>س</w:t>
      </w:r>
      <w:r w:rsidR="005978D2" w:rsidRPr="00D771D9">
        <w:rPr>
          <w:rFonts w:cs="B Titr"/>
          <w:sz w:val="18"/>
          <w:szCs w:val="18"/>
          <w:rtl/>
        </w:rPr>
        <w:t xml:space="preserve"> توسط </w:t>
      </w:r>
      <w:r w:rsidR="005978D2">
        <w:rPr>
          <w:rFonts w:cs="B Titr"/>
          <w:sz w:val="18"/>
          <w:szCs w:val="18"/>
          <w:rtl/>
        </w:rPr>
        <w:t>هنرآموز</w:t>
      </w:r>
      <w:r w:rsidR="005978D2" w:rsidRPr="00D771D9">
        <w:rPr>
          <w:rFonts w:cs="B Titr"/>
          <w:sz w:val="18"/>
          <w:szCs w:val="18"/>
          <w:rtl/>
        </w:rPr>
        <w:t xml:space="preserve"> نشان م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دهد.</w:t>
      </w:r>
      <w:r w:rsidR="005978D2" w:rsidRPr="008731CD">
        <w:rPr>
          <w:rFonts w:cs="B Titr" w:hint="eastAsia"/>
          <w:sz w:val="18"/>
          <w:szCs w:val="18"/>
          <w:rtl/>
        </w:rPr>
        <w:t xml:space="preserve"> </w:t>
      </w:r>
      <w:r w:rsidR="005978D2" w:rsidRPr="00D771D9">
        <w:rPr>
          <w:rFonts w:cs="B Titr"/>
          <w:sz w:val="18"/>
          <w:szCs w:val="18"/>
          <w:rtl/>
        </w:rPr>
        <w:t>با توجه به نوع احراز شا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ستگ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،</w:t>
      </w:r>
      <w:r w:rsidR="005978D2" w:rsidRPr="00D771D9">
        <w:rPr>
          <w:rFonts w:cs="B Titr"/>
          <w:sz w:val="18"/>
          <w:szCs w:val="18"/>
          <w:rtl/>
        </w:rPr>
        <w:t xml:space="preserve"> نمره هنرجو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ان</w:t>
      </w:r>
      <w:r w:rsidR="005978D2" w:rsidRPr="00D771D9">
        <w:rPr>
          <w:rFonts w:cs="B Titr"/>
          <w:sz w:val="18"/>
          <w:szCs w:val="18"/>
          <w:rtl/>
        </w:rPr>
        <w:t xml:space="preserve"> در دفاتر کلاس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همکار ثبت م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گردد.</w:t>
      </w:r>
    </w:p>
    <w:p w14:paraId="2D064A4C" w14:textId="77777777" w:rsidR="004078AC" w:rsidRPr="008731CD" w:rsidRDefault="004078AC" w:rsidP="004078AC">
      <w:pPr>
        <w:bidi/>
        <w:rPr>
          <w:rFonts w:cs="B Titr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422"/>
        <w:bidiVisual/>
        <w:tblW w:w="10487" w:type="dxa"/>
        <w:tblLayout w:type="fixed"/>
        <w:tblLook w:val="04A0" w:firstRow="1" w:lastRow="0" w:firstColumn="1" w:lastColumn="0" w:noHBand="0" w:noVBand="1"/>
      </w:tblPr>
      <w:tblGrid>
        <w:gridCol w:w="1687"/>
        <w:gridCol w:w="8091"/>
        <w:gridCol w:w="709"/>
      </w:tblGrid>
      <w:tr w:rsidR="0061101F" w14:paraId="663343D5" w14:textId="77777777" w:rsidTr="00834970">
        <w:trPr>
          <w:trHeight w:val="1697"/>
        </w:trPr>
        <w:tc>
          <w:tcPr>
            <w:tcW w:w="1687" w:type="dxa"/>
            <w:shd w:val="clear" w:color="auto" w:fill="E2EFD9" w:themeFill="accent6" w:themeFillTint="33"/>
            <w:vAlign w:val="center"/>
          </w:tcPr>
          <w:p w14:paraId="655D0FDD" w14:textId="77777777" w:rsidR="0061101F" w:rsidRDefault="0061101F" w:rsidP="0061101F">
            <w:pPr>
              <w:bidi/>
              <w:jc w:val="center"/>
              <w:rPr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تعیین تکالیف جلسه آینده</w:t>
            </w:r>
          </w:p>
        </w:tc>
        <w:tc>
          <w:tcPr>
            <w:tcW w:w="8091" w:type="dxa"/>
          </w:tcPr>
          <w:p w14:paraId="3E366B59" w14:textId="77777777" w:rsidR="0061101F" w:rsidRPr="004078AC" w:rsidRDefault="0061101F" w:rsidP="0061101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48C11BE9" w14:textId="77777777" w:rsidR="0061101F" w:rsidRDefault="0061101F" w:rsidP="0061101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956CFD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حداکثر</w:t>
            </w:r>
            <w:r>
              <w:rPr>
                <w:rFonts w:cs="B Titr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ز</w:t>
            </w:r>
            <w:r w:rsidRPr="00956CFD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مان:</w:t>
            </w:r>
          </w:p>
          <w:p w14:paraId="335886AC" w14:textId="77777777" w:rsidR="0061101F" w:rsidRPr="00B17019" w:rsidRDefault="0061101F" w:rsidP="0061101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دقیقه</w:t>
            </w:r>
          </w:p>
        </w:tc>
      </w:tr>
      <w:tr w:rsidR="0061101F" w14:paraId="0F0BBED6" w14:textId="77777777" w:rsidTr="00834970">
        <w:trPr>
          <w:trHeight w:val="699"/>
        </w:trPr>
        <w:tc>
          <w:tcPr>
            <w:tcW w:w="1687" w:type="dxa"/>
            <w:shd w:val="clear" w:color="auto" w:fill="E2EFD9" w:themeFill="accent6" w:themeFillTint="33"/>
            <w:vAlign w:val="center"/>
          </w:tcPr>
          <w:p w14:paraId="57BE29EE" w14:textId="77777777" w:rsidR="0061101F" w:rsidRPr="0077286D" w:rsidRDefault="0061101F" w:rsidP="0061101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77286D">
              <w:rPr>
                <w:rFonts w:cs="B Titr" w:hint="cs"/>
                <w:sz w:val="16"/>
                <w:szCs w:val="16"/>
                <w:rtl/>
              </w:rPr>
              <w:t>منابع</w:t>
            </w:r>
          </w:p>
        </w:tc>
        <w:tc>
          <w:tcPr>
            <w:tcW w:w="8800" w:type="dxa"/>
            <w:gridSpan w:val="2"/>
          </w:tcPr>
          <w:p w14:paraId="355B6A5A" w14:textId="77777777" w:rsidR="0061101F" w:rsidRPr="00D25C44" w:rsidRDefault="0061101F" w:rsidP="0061101F">
            <w:pPr>
              <w:bidi/>
              <w:rPr>
                <w:rFonts w:cs="B Nazanin"/>
                <w:rtl/>
              </w:rPr>
            </w:pPr>
          </w:p>
        </w:tc>
      </w:tr>
    </w:tbl>
    <w:p w14:paraId="50A4DDCD" w14:textId="77777777" w:rsidR="00187E2C" w:rsidRPr="000C2BC4" w:rsidRDefault="00187E2C" w:rsidP="00835D59">
      <w:pPr>
        <w:bidi/>
        <w:rPr>
          <w:rFonts w:cs="B Titr"/>
          <w:sz w:val="20"/>
          <w:szCs w:val="20"/>
        </w:rPr>
      </w:pPr>
    </w:p>
    <w:sectPr w:rsidR="00187E2C" w:rsidRPr="000C2BC4" w:rsidSect="00834970">
      <w:headerReference w:type="default" r:id="rId8"/>
      <w:footerReference w:type="default" r:id="rId9"/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73AD8" w14:textId="77777777" w:rsidR="00AE0B85" w:rsidRDefault="00AE0B85" w:rsidP="00B96C5C">
      <w:pPr>
        <w:spacing w:after="0" w:line="240" w:lineRule="auto"/>
      </w:pPr>
      <w:r>
        <w:separator/>
      </w:r>
    </w:p>
  </w:endnote>
  <w:endnote w:type="continuationSeparator" w:id="0">
    <w:p w14:paraId="6F3BE681" w14:textId="77777777" w:rsidR="00AE0B85" w:rsidRDefault="00AE0B85" w:rsidP="00B9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735449945"/>
      <w:docPartObj>
        <w:docPartGallery w:val="Page Numbers (Bottom of Page)"/>
        <w:docPartUnique/>
      </w:docPartObj>
    </w:sdtPr>
    <w:sdtContent>
      <w:p w14:paraId="5726209A" w14:textId="77777777" w:rsidR="003A7609" w:rsidRDefault="003A7609" w:rsidP="00B96C5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89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CBDA42F" w14:textId="77777777" w:rsidR="003A7609" w:rsidRDefault="003A7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817AF" w14:textId="77777777" w:rsidR="00AE0B85" w:rsidRDefault="00AE0B85" w:rsidP="00B96C5C">
      <w:pPr>
        <w:spacing w:after="0" w:line="240" w:lineRule="auto"/>
      </w:pPr>
      <w:r>
        <w:separator/>
      </w:r>
    </w:p>
  </w:footnote>
  <w:footnote w:type="continuationSeparator" w:id="0">
    <w:p w14:paraId="3D178D0B" w14:textId="77777777" w:rsidR="00AE0B85" w:rsidRDefault="00AE0B85" w:rsidP="00B9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4D7F" w14:textId="41779173" w:rsidR="00835D59" w:rsidRDefault="00835D59" w:rsidP="00835D59">
    <w:pPr>
      <w:pStyle w:val="Header"/>
      <w:bidi/>
    </w:pPr>
    <w:r>
      <w:rPr>
        <w:rFonts w:hint="cs"/>
        <w:rtl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E46"/>
    <w:multiLevelType w:val="hybridMultilevel"/>
    <w:tmpl w:val="4B92AD78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28F4F17"/>
    <w:multiLevelType w:val="hybridMultilevel"/>
    <w:tmpl w:val="E7C8770A"/>
    <w:lvl w:ilvl="0" w:tplc="59C8B234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94D"/>
    <w:multiLevelType w:val="hybridMultilevel"/>
    <w:tmpl w:val="914201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0B24234F"/>
    <w:multiLevelType w:val="hybridMultilevel"/>
    <w:tmpl w:val="8E5A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662F0"/>
    <w:multiLevelType w:val="hybridMultilevel"/>
    <w:tmpl w:val="AC060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0AD6"/>
    <w:multiLevelType w:val="hybridMultilevel"/>
    <w:tmpl w:val="ED768C64"/>
    <w:lvl w:ilvl="0" w:tplc="48CAED9A">
      <w:start w:val="1"/>
      <w:numFmt w:val="decimal"/>
      <w:lvlText w:val="%1-"/>
      <w:lvlJc w:val="left"/>
      <w:pPr>
        <w:ind w:left="644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9C15C6"/>
    <w:multiLevelType w:val="hybridMultilevel"/>
    <w:tmpl w:val="B108276A"/>
    <w:lvl w:ilvl="0" w:tplc="0CCEB072">
      <w:numFmt w:val="bullet"/>
      <w:lvlText w:val=""/>
      <w:lvlJc w:val="left"/>
      <w:pPr>
        <w:ind w:left="408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14775A61"/>
    <w:multiLevelType w:val="hybridMultilevel"/>
    <w:tmpl w:val="2AA2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1157"/>
    <w:multiLevelType w:val="hybridMultilevel"/>
    <w:tmpl w:val="E842CA96"/>
    <w:lvl w:ilvl="0" w:tplc="59C8B234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9514A"/>
    <w:multiLevelType w:val="hybridMultilevel"/>
    <w:tmpl w:val="824E6BA2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 w15:restartNumberingAfterBreak="0">
    <w:nsid w:val="1F6057B9"/>
    <w:multiLevelType w:val="hybridMultilevel"/>
    <w:tmpl w:val="4A424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5163F"/>
    <w:multiLevelType w:val="hybridMultilevel"/>
    <w:tmpl w:val="1D629C1E"/>
    <w:lvl w:ilvl="0" w:tplc="FB72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71B84"/>
    <w:multiLevelType w:val="hybridMultilevel"/>
    <w:tmpl w:val="E29ADBE6"/>
    <w:lvl w:ilvl="0" w:tplc="5F827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237FF"/>
    <w:multiLevelType w:val="hybridMultilevel"/>
    <w:tmpl w:val="12325C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B260D"/>
    <w:multiLevelType w:val="hybridMultilevel"/>
    <w:tmpl w:val="DC38D2FC"/>
    <w:lvl w:ilvl="0" w:tplc="59C8B234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80FE6"/>
    <w:multiLevelType w:val="hybridMultilevel"/>
    <w:tmpl w:val="45EC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C68F2"/>
    <w:multiLevelType w:val="hybridMultilevel"/>
    <w:tmpl w:val="FD2076E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B6E4521"/>
    <w:multiLevelType w:val="hybridMultilevel"/>
    <w:tmpl w:val="9CEE0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9B7747"/>
    <w:multiLevelType w:val="hybridMultilevel"/>
    <w:tmpl w:val="1E421396"/>
    <w:lvl w:ilvl="0" w:tplc="3FC029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0DD8"/>
    <w:multiLevelType w:val="hybridMultilevel"/>
    <w:tmpl w:val="7214D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84A32"/>
    <w:multiLevelType w:val="hybridMultilevel"/>
    <w:tmpl w:val="4F586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94024C"/>
    <w:multiLevelType w:val="hybridMultilevel"/>
    <w:tmpl w:val="B3820D3A"/>
    <w:lvl w:ilvl="0" w:tplc="59C8B234">
      <w:numFmt w:val="bullet"/>
      <w:lvlText w:val="-"/>
      <w:lvlJc w:val="left"/>
      <w:pPr>
        <w:ind w:left="72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B559A9"/>
    <w:multiLevelType w:val="hybridMultilevel"/>
    <w:tmpl w:val="FC08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70E19"/>
    <w:multiLevelType w:val="hybridMultilevel"/>
    <w:tmpl w:val="1DDC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46A69"/>
    <w:multiLevelType w:val="hybridMultilevel"/>
    <w:tmpl w:val="16B2F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2A5E2C"/>
    <w:multiLevelType w:val="hybridMultilevel"/>
    <w:tmpl w:val="25E0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B071D"/>
    <w:multiLevelType w:val="hybridMultilevel"/>
    <w:tmpl w:val="9468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10D62"/>
    <w:multiLevelType w:val="hybridMultilevel"/>
    <w:tmpl w:val="91805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13487"/>
    <w:multiLevelType w:val="hybridMultilevel"/>
    <w:tmpl w:val="3A205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F2754A"/>
    <w:multiLevelType w:val="hybridMultilevel"/>
    <w:tmpl w:val="BD3C3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6428E0"/>
    <w:multiLevelType w:val="hybridMultilevel"/>
    <w:tmpl w:val="D4543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55C2E"/>
    <w:multiLevelType w:val="hybridMultilevel"/>
    <w:tmpl w:val="17021C14"/>
    <w:lvl w:ilvl="0" w:tplc="0409000F">
      <w:start w:val="1"/>
      <w:numFmt w:val="decimal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2" w15:restartNumberingAfterBreak="0">
    <w:nsid w:val="7EA549B5"/>
    <w:multiLevelType w:val="hybridMultilevel"/>
    <w:tmpl w:val="C316B2A2"/>
    <w:lvl w:ilvl="0" w:tplc="59C8B234">
      <w:numFmt w:val="bullet"/>
      <w:lvlText w:val="-"/>
      <w:lvlJc w:val="left"/>
      <w:pPr>
        <w:ind w:left="604" w:hanging="72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num w:numId="1" w16cid:durableId="316612855">
    <w:abstractNumId w:val="31"/>
  </w:num>
  <w:num w:numId="2" w16cid:durableId="1608921760">
    <w:abstractNumId w:val="10"/>
  </w:num>
  <w:num w:numId="3" w16cid:durableId="1079446482">
    <w:abstractNumId w:val="29"/>
  </w:num>
  <w:num w:numId="4" w16cid:durableId="270555376">
    <w:abstractNumId w:val="19"/>
  </w:num>
  <w:num w:numId="5" w16cid:durableId="611136203">
    <w:abstractNumId w:val="9"/>
  </w:num>
  <w:num w:numId="6" w16cid:durableId="2106268790">
    <w:abstractNumId w:val="28"/>
  </w:num>
  <w:num w:numId="7" w16cid:durableId="574097906">
    <w:abstractNumId w:val="3"/>
  </w:num>
  <w:num w:numId="8" w16cid:durableId="137723602">
    <w:abstractNumId w:val="24"/>
  </w:num>
  <w:num w:numId="9" w16cid:durableId="176891873">
    <w:abstractNumId w:val="0"/>
  </w:num>
  <w:num w:numId="10" w16cid:durableId="618267644">
    <w:abstractNumId w:val="18"/>
  </w:num>
  <w:num w:numId="11" w16cid:durableId="482477059">
    <w:abstractNumId w:val="16"/>
  </w:num>
  <w:num w:numId="12" w16cid:durableId="1481967022">
    <w:abstractNumId w:val="27"/>
  </w:num>
  <w:num w:numId="13" w16cid:durableId="2131783028">
    <w:abstractNumId w:val="13"/>
  </w:num>
  <w:num w:numId="14" w16cid:durableId="821236133">
    <w:abstractNumId w:val="4"/>
  </w:num>
  <w:num w:numId="15" w16cid:durableId="1921253626">
    <w:abstractNumId w:val="15"/>
  </w:num>
  <w:num w:numId="16" w16cid:durableId="1404524029">
    <w:abstractNumId w:val="26"/>
  </w:num>
  <w:num w:numId="17" w16cid:durableId="1763331742">
    <w:abstractNumId w:val="20"/>
  </w:num>
  <w:num w:numId="18" w16cid:durableId="36053765">
    <w:abstractNumId w:val="2"/>
  </w:num>
  <w:num w:numId="19" w16cid:durableId="1649482636">
    <w:abstractNumId w:val="5"/>
  </w:num>
  <w:num w:numId="20" w16cid:durableId="2005552332">
    <w:abstractNumId w:val="11"/>
  </w:num>
  <w:num w:numId="21" w16cid:durableId="990065718">
    <w:abstractNumId w:val="7"/>
  </w:num>
  <w:num w:numId="22" w16cid:durableId="1816532644">
    <w:abstractNumId w:val="30"/>
  </w:num>
  <w:num w:numId="23" w16cid:durableId="1150705924">
    <w:abstractNumId w:val="23"/>
  </w:num>
  <w:num w:numId="24" w16cid:durableId="1955673543">
    <w:abstractNumId w:val="25"/>
  </w:num>
  <w:num w:numId="25" w16cid:durableId="1427535835">
    <w:abstractNumId w:val="8"/>
  </w:num>
  <w:num w:numId="26" w16cid:durableId="1204558592">
    <w:abstractNumId w:val="32"/>
  </w:num>
  <w:num w:numId="27" w16cid:durableId="1804809069">
    <w:abstractNumId w:val="14"/>
  </w:num>
  <w:num w:numId="28" w16cid:durableId="89471791">
    <w:abstractNumId w:val="1"/>
  </w:num>
  <w:num w:numId="29" w16cid:durableId="149955304">
    <w:abstractNumId w:val="21"/>
  </w:num>
  <w:num w:numId="30" w16cid:durableId="1602639549">
    <w:abstractNumId w:val="17"/>
  </w:num>
  <w:num w:numId="31" w16cid:durableId="1940021642">
    <w:abstractNumId w:val="12"/>
  </w:num>
  <w:num w:numId="32" w16cid:durableId="163517374">
    <w:abstractNumId w:val="22"/>
  </w:num>
  <w:num w:numId="33" w16cid:durableId="2138452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2F"/>
    <w:rsid w:val="000472FC"/>
    <w:rsid w:val="000661CE"/>
    <w:rsid w:val="000661F6"/>
    <w:rsid w:val="0007476B"/>
    <w:rsid w:val="000C2BC4"/>
    <w:rsid w:val="000D0787"/>
    <w:rsid w:val="000D2BA3"/>
    <w:rsid w:val="000F57D6"/>
    <w:rsid w:val="00162C8E"/>
    <w:rsid w:val="00187E2C"/>
    <w:rsid w:val="00197E20"/>
    <w:rsid w:val="001B7B25"/>
    <w:rsid w:val="001D571A"/>
    <w:rsid w:val="001E0D28"/>
    <w:rsid w:val="001F424A"/>
    <w:rsid w:val="002217AA"/>
    <w:rsid w:val="002912F1"/>
    <w:rsid w:val="002B1166"/>
    <w:rsid w:val="003137FA"/>
    <w:rsid w:val="00320665"/>
    <w:rsid w:val="00324434"/>
    <w:rsid w:val="00336897"/>
    <w:rsid w:val="00393112"/>
    <w:rsid w:val="00395341"/>
    <w:rsid w:val="003975D4"/>
    <w:rsid w:val="003A7609"/>
    <w:rsid w:val="003E0349"/>
    <w:rsid w:val="004078AC"/>
    <w:rsid w:val="00445B07"/>
    <w:rsid w:val="00492C0E"/>
    <w:rsid w:val="004F417E"/>
    <w:rsid w:val="00532080"/>
    <w:rsid w:val="00582B59"/>
    <w:rsid w:val="005978D2"/>
    <w:rsid w:val="005A072F"/>
    <w:rsid w:val="0061101F"/>
    <w:rsid w:val="006158D9"/>
    <w:rsid w:val="00640519"/>
    <w:rsid w:val="006731DE"/>
    <w:rsid w:val="006B65F4"/>
    <w:rsid w:val="007308D1"/>
    <w:rsid w:val="00737E9C"/>
    <w:rsid w:val="007401BF"/>
    <w:rsid w:val="007640CB"/>
    <w:rsid w:val="007D7FCF"/>
    <w:rsid w:val="00834970"/>
    <w:rsid w:val="00835D59"/>
    <w:rsid w:val="008D4EE3"/>
    <w:rsid w:val="008D7A7B"/>
    <w:rsid w:val="0095154A"/>
    <w:rsid w:val="0097514E"/>
    <w:rsid w:val="009C3A2F"/>
    <w:rsid w:val="00A035A1"/>
    <w:rsid w:val="00A12D00"/>
    <w:rsid w:val="00A76EF6"/>
    <w:rsid w:val="00AA10F4"/>
    <w:rsid w:val="00AE0B85"/>
    <w:rsid w:val="00B4552C"/>
    <w:rsid w:val="00B5284E"/>
    <w:rsid w:val="00B574DA"/>
    <w:rsid w:val="00B606A1"/>
    <w:rsid w:val="00B66B0C"/>
    <w:rsid w:val="00B96C5C"/>
    <w:rsid w:val="00C15CC7"/>
    <w:rsid w:val="00C76D08"/>
    <w:rsid w:val="00CA29C1"/>
    <w:rsid w:val="00CC25CE"/>
    <w:rsid w:val="00CD0818"/>
    <w:rsid w:val="00CD4ED3"/>
    <w:rsid w:val="00D35291"/>
    <w:rsid w:val="00DD5BA0"/>
    <w:rsid w:val="00E02C14"/>
    <w:rsid w:val="00E52903"/>
    <w:rsid w:val="00EB4626"/>
    <w:rsid w:val="00EC2C30"/>
    <w:rsid w:val="00F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4CE2E404"/>
  <w15:chartTrackingRefBased/>
  <w15:docId w15:val="{2A1912DC-0934-4068-B747-42B415A7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25"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78AC"/>
    <w:pPr>
      <w:bidi/>
      <w:spacing w:before="40" w:line="240" w:lineRule="auto"/>
      <w:jc w:val="both"/>
      <w:outlineLvl w:val="1"/>
    </w:pPr>
    <w:rPr>
      <w:rFonts w:ascii="B Mitra" w:hAnsi="B Mitra"/>
      <w:b/>
      <w:color w:val="0070C0"/>
      <w:kern w:val="0"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8AC"/>
    <w:pPr>
      <w:keepNext/>
      <w:keepLines/>
      <w:spacing w:before="40" w:after="0"/>
      <w:ind w:firstLine="28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7E2C"/>
    <w:pPr>
      <w:ind w:left="720"/>
      <w:contextualSpacing/>
    </w:pPr>
  </w:style>
  <w:style w:type="table" w:styleId="TableGrid">
    <w:name w:val="Table Grid"/>
    <w:basedOn w:val="TableNormal"/>
    <w:uiPriority w:val="39"/>
    <w:rsid w:val="00C1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341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341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41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96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C5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96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C5C"/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078A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078AC"/>
    <w:rPr>
      <w:rFonts w:ascii="B Mitra" w:eastAsiaTheme="majorEastAsia" w:hAnsi="B Mitra" w:cstheme="majorBidi"/>
      <w:b/>
      <w:color w:val="0070C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078AC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paragraph" w:styleId="NormalWeb">
    <w:name w:val="Normal (Web)"/>
    <w:basedOn w:val="Normal"/>
    <w:uiPriority w:val="99"/>
    <w:unhideWhenUsed/>
    <w:rsid w:val="004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4078AC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078A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78A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78AC"/>
    <w:rPr>
      <w:lang w:bidi="fa-IR"/>
    </w:rPr>
  </w:style>
  <w:style w:type="table" w:customStyle="1" w:styleId="GridTable1Light1">
    <w:name w:val="Grid Table 1 Light1"/>
    <w:basedOn w:val="TableNormal"/>
    <w:uiPriority w:val="46"/>
    <w:rsid w:val="004078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078AC"/>
    <w:rPr>
      <w:b/>
      <w:bCs/>
    </w:rPr>
  </w:style>
  <w:style w:type="character" w:styleId="Emphasis">
    <w:name w:val="Emphasis"/>
    <w:basedOn w:val="DefaultParagraphFont"/>
    <w:uiPriority w:val="20"/>
    <w:qFormat/>
    <w:rsid w:val="004078A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8AC"/>
    <w:pPr>
      <w:spacing w:after="0" w:line="240" w:lineRule="auto"/>
      <w:ind w:firstLine="284"/>
    </w:pPr>
    <w:rPr>
      <w:rFonts w:ascii="B Mitra" w:hAnsi="B Mitra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8AC"/>
    <w:rPr>
      <w:rFonts w:ascii="B Mitra" w:hAnsi="B 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8A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4078AC"/>
    <w:rPr>
      <w:kern w:val="2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39D5-E9CB-4C32-906E-0931FCD0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akhlaghi.edu@gmail.com</dc:creator>
  <cp:keywords/>
  <dc:description/>
  <cp:lastModifiedBy>HK</cp:lastModifiedBy>
  <cp:revision>3</cp:revision>
  <cp:lastPrinted>2024-10-12T06:51:00Z</cp:lastPrinted>
  <dcterms:created xsi:type="dcterms:W3CDTF">2024-10-12T06:51:00Z</dcterms:created>
  <dcterms:modified xsi:type="dcterms:W3CDTF">2024-10-12T06:54:00Z</dcterms:modified>
</cp:coreProperties>
</file>